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60F7" w14:textId="07EAA427" w:rsidR="00C3545F" w:rsidRPr="00C3545F" w:rsidRDefault="00C3545F" w:rsidP="00C3545F">
      <w:pPr>
        <w:jc w:val="center"/>
        <w:rPr>
          <w:b/>
        </w:rPr>
      </w:pPr>
      <w:r w:rsidRPr="00C3545F">
        <w:rPr>
          <w:b/>
        </w:rPr>
        <w:t xml:space="preserve">EGZAMIN DYPLOMOWY - </w:t>
      </w:r>
      <w:r w:rsidR="00441C21">
        <w:rPr>
          <w:b/>
        </w:rPr>
        <w:t>MAGISTERSKI</w:t>
      </w:r>
    </w:p>
    <w:p w14:paraId="0244BFEB" w14:textId="217C78F3" w:rsidR="00941578" w:rsidRDefault="00C3545F" w:rsidP="00C3545F">
      <w:pPr>
        <w:spacing w:after="0"/>
      </w:pPr>
      <w:r w:rsidRPr="00C3545F">
        <w:rPr>
          <w:b/>
        </w:rPr>
        <w:t>Kierunek</w:t>
      </w:r>
      <w:r>
        <w:t>: CHEMIA</w:t>
      </w:r>
      <w:r w:rsidR="00CD7913">
        <w:t xml:space="preserve"> </w:t>
      </w:r>
    </w:p>
    <w:p w14:paraId="19D19E7A" w14:textId="22834861" w:rsidR="00C3545F" w:rsidRDefault="00CD7913" w:rsidP="00C3545F">
      <w:pPr>
        <w:spacing w:after="0"/>
      </w:pPr>
      <w:r>
        <w:t xml:space="preserve">zakres: </w:t>
      </w:r>
      <w:r w:rsidR="0018389F">
        <w:t>Chemia stosowana - n</w:t>
      </w:r>
      <w:r w:rsidR="00441C21">
        <w:t xml:space="preserve">owe </w:t>
      </w:r>
      <w:r w:rsidR="0018389F">
        <w:t>m</w:t>
      </w:r>
      <w:r w:rsidR="00441C21">
        <w:t xml:space="preserve">ateriały i </w:t>
      </w:r>
      <w:r w:rsidR="0018389F">
        <w:t>p</w:t>
      </w:r>
      <w:r w:rsidR="00441C21">
        <w:t>rocesy</w:t>
      </w:r>
    </w:p>
    <w:p w14:paraId="19B97162" w14:textId="77777777" w:rsidR="00C3545F" w:rsidRDefault="00C3545F" w:rsidP="00C3545F">
      <w:pPr>
        <w:spacing w:after="0"/>
      </w:pPr>
      <w:r w:rsidRPr="00C3545F">
        <w:rPr>
          <w:b/>
        </w:rPr>
        <w:t>Profil:</w:t>
      </w:r>
      <w:r>
        <w:t xml:space="preserve"> praktyczny</w:t>
      </w:r>
    </w:p>
    <w:p w14:paraId="34E05700" w14:textId="6A899726" w:rsidR="002210D6" w:rsidRPr="002210D6" w:rsidRDefault="002210D6" w:rsidP="00C3545F">
      <w:pPr>
        <w:spacing w:after="0"/>
      </w:pPr>
      <w:r w:rsidRPr="002210D6">
        <w:t>Stopień:</w:t>
      </w:r>
      <w:r w:rsidR="00441C21">
        <w:t xml:space="preserve"> drugi</w:t>
      </w:r>
    </w:p>
    <w:p w14:paraId="6A81FBBD" w14:textId="3F4D283B" w:rsidR="00CB7FE0" w:rsidRPr="002210D6" w:rsidRDefault="00CB7FE0" w:rsidP="00C3545F">
      <w:pPr>
        <w:spacing w:after="0"/>
      </w:pPr>
      <w:r w:rsidRPr="002210D6">
        <w:t>Program od cyklu 202</w:t>
      </w:r>
      <w:r w:rsidR="00441C21">
        <w:t>4</w:t>
      </w:r>
      <w:r w:rsidRPr="002210D6">
        <w:t xml:space="preserve">Z </w:t>
      </w:r>
    </w:p>
    <w:p w14:paraId="7A3F85E1" w14:textId="77777777" w:rsidR="00C3545F" w:rsidRDefault="00C3545F" w:rsidP="00C3545F">
      <w:pPr>
        <w:jc w:val="center"/>
      </w:pPr>
    </w:p>
    <w:p w14:paraId="71FFFB4D" w14:textId="10AE9D51" w:rsidR="00C3545F" w:rsidRDefault="00C3545F" w:rsidP="00C3545F">
      <w:pPr>
        <w:jc w:val="center"/>
        <w:rPr>
          <w:b/>
        </w:rPr>
      </w:pPr>
      <w:r w:rsidRPr="00C3545F">
        <w:rPr>
          <w:b/>
        </w:rPr>
        <w:t>ZAGADNIENIA</w:t>
      </w:r>
      <w:r w:rsidR="002210D6">
        <w:rPr>
          <w:b/>
        </w:rPr>
        <w:t xml:space="preserve"> ZWIĄZANE Z KIERUNKIEM</w:t>
      </w:r>
      <w:r w:rsidR="00441C21">
        <w:rPr>
          <w:b/>
        </w:rPr>
        <w:t xml:space="preserve"> I ZAKRESEM</w:t>
      </w:r>
      <w:r w:rsidR="002210D6">
        <w:rPr>
          <w:b/>
        </w:rPr>
        <w:t xml:space="preserve"> KSZTAŁCENIA</w:t>
      </w:r>
    </w:p>
    <w:p w14:paraId="707E5C71" w14:textId="1057C53C" w:rsidR="00441C21" w:rsidRPr="00441C21" w:rsidRDefault="00A10000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Cele eksperymentu i ich charakterystyka. P</w:t>
      </w:r>
      <w:r w:rsidR="00441C21" w:rsidRPr="00441C21">
        <w:rPr>
          <w:bCs/>
        </w:rPr>
        <w:t>rzykładowe metody obliczeniowe dla każdego z celów.</w:t>
      </w:r>
    </w:p>
    <w:p w14:paraId="0C723A46" w14:textId="2AD2347D" w:rsidR="00441C21" w:rsidRDefault="0054754D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P</w:t>
      </w:r>
      <w:r w:rsidR="00441C21" w:rsidRPr="00441C21">
        <w:rPr>
          <w:bCs/>
        </w:rPr>
        <w:t>lan doświadczenia mającego na celu ocenę wpływu: odczynu, stężenia reagentów i szybkości przepływu na wydajność reakcji chemicznej</w:t>
      </w:r>
      <w:r w:rsidR="00941578">
        <w:rPr>
          <w:bCs/>
        </w:rPr>
        <w:t xml:space="preserve"> - przykłady</w:t>
      </w:r>
      <w:r w:rsidR="00441C21" w:rsidRPr="00441C21">
        <w:rPr>
          <w:bCs/>
        </w:rPr>
        <w:t>.</w:t>
      </w:r>
    </w:p>
    <w:p w14:paraId="54553B56" w14:textId="77777777" w:rsidR="00441C21" w:rsidRDefault="00441C21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 w:rsidRPr="00441C21">
        <w:rPr>
          <w:bCs/>
        </w:rPr>
        <w:t xml:space="preserve">Wykorzystanie procesów membranowych w nowoczesnej gospodarce. </w:t>
      </w:r>
    </w:p>
    <w:p w14:paraId="4F3D31B0" w14:textId="77777777" w:rsidR="00441C21" w:rsidRDefault="00441C21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 w:rsidRPr="00441C21">
        <w:rPr>
          <w:bCs/>
        </w:rPr>
        <w:t>Budowa i działanie wielostopniowych instalacji membranowych.</w:t>
      </w:r>
    </w:p>
    <w:p w14:paraId="6E704484" w14:textId="528FA855" w:rsidR="00441C21" w:rsidRDefault="0054754D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Znaczenie pojęć</w:t>
      </w:r>
      <w:r w:rsidR="00441C21" w:rsidRPr="00441C21">
        <w:rPr>
          <w:bCs/>
        </w:rPr>
        <w:t>: szary, niebieski oraz zielony wodór.</w:t>
      </w:r>
    </w:p>
    <w:p w14:paraId="7133FAEC" w14:textId="372F4846" w:rsidR="00441C21" w:rsidRDefault="0054754D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Charakterystyka</w:t>
      </w:r>
      <w:r w:rsidR="00441C21" w:rsidRPr="00441C21">
        <w:rPr>
          <w:bCs/>
        </w:rPr>
        <w:t xml:space="preserve"> wykorzystani</w:t>
      </w:r>
      <w:r>
        <w:rPr>
          <w:bCs/>
        </w:rPr>
        <w:t>a</w:t>
      </w:r>
      <w:r w:rsidR="00441C21" w:rsidRPr="00441C21">
        <w:rPr>
          <w:bCs/>
        </w:rPr>
        <w:t xml:space="preserve"> wodoru w przemyśle motoryzacyjnym oraz w energetyce cieplnej.</w:t>
      </w:r>
    </w:p>
    <w:p w14:paraId="1CA279B4" w14:textId="76456333" w:rsidR="00441C21" w:rsidRDefault="0054754D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Charakterystyka</w:t>
      </w:r>
      <w:r w:rsidR="00441C21" w:rsidRPr="00441C21">
        <w:rPr>
          <w:bCs/>
        </w:rPr>
        <w:t xml:space="preserve"> elektrochemiczn</w:t>
      </w:r>
      <w:r>
        <w:rPr>
          <w:bCs/>
        </w:rPr>
        <w:t>ej</w:t>
      </w:r>
      <w:r w:rsidR="00441C21" w:rsidRPr="00441C21">
        <w:rPr>
          <w:bCs/>
        </w:rPr>
        <w:t xml:space="preserve"> ochron</w:t>
      </w:r>
      <w:r>
        <w:rPr>
          <w:bCs/>
        </w:rPr>
        <w:t>y</w:t>
      </w:r>
      <w:r w:rsidR="00441C21" w:rsidRPr="00441C21">
        <w:rPr>
          <w:bCs/>
        </w:rPr>
        <w:t xml:space="preserve"> katodow</w:t>
      </w:r>
      <w:r>
        <w:rPr>
          <w:bCs/>
        </w:rPr>
        <w:t>ej</w:t>
      </w:r>
      <w:r w:rsidR="00441C21" w:rsidRPr="00441C21">
        <w:rPr>
          <w:bCs/>
        </w:rPr>
        <w:t xml:space="preserve"> jako metod</w:t>
      </w:r>
      <w:r>
        <w:rPr>
          <w:bCs/>
        </w:rPr>
        <w:t>y</w:t>
      </w:r>
      <w:r w:rsidR="00441C21" w:rsidRPr="00441C21">
        <w:rPr>
          <w:bCs/>
        </w:rPr>
        <w:t xml:space="preserve"> ochrony przeciwkorozyjnej</w:t>
      </w:r>
      <w:r w:rsidR="00441C21">
        <w:rPr>
          <w:bCs/>
        </w:rPr>
        <w:t>.</w:t>
      </w:r>
    </w:p>
    <w:p w14:paraId="1592281F" w14:textId="33B2EB77" w:rsidR="00441C21" w:rsidRDefault="00441C21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 w:rsidRPr="00441C21">
        <w:rPr>
          <w:bCs/>
        </w:rPr>
        <w:t xml:space="preserve">Ocena cyklu życia i </w:t>
      </w:r>
      <w:r>
        <w:rPr>
          <w:bCs/>
        </w:rPr>
        <w:t>je</w:t>
      </w:r>
      <w:r w:rsidR="0054754D">
        <w:rPr>
          <w:bCs/>
        </w:rPr>
        <w:t>j</w:t>
      </w:r>
      <w:r>
        <w:rPr>
          <w:bCs/>
        </w:rPr>
        <w:t xml:space="preserve"> </w:t>
      </w:r>
      <w:r w:rsidRPr="00D908D1">
        <w:rPr>
          <w:bCs/>
        </w:rPr>
        <w:t xml:space="preserve">wykorzystanie w </w:t>
      </w:r>
      <w:r w:rsidR="004E707D" w:rsidRPr="00D908D1">
        <w:rPr>
          <w:bCs/>
        </w:rPr>
        <w:t xml:space="preserve">określeniu </w:t>
      </w:r>
      <w:r w:rsidRPr="00441C21">
        <w:rPr>
          <w:bCs/>
        </w:rPr>
        <w:t>wpływu na środowisko produktów chemicznych.</w:t>
      </w:r>
    </w:p>
    <w:p w14:paraId="4CFE579C" w14:textId="3603312C" w:rsidR="00441C21" w:rsidRDefault="00D03AD3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M</w:t>
      </w:r>
      <w:r w:rsidR="00441C21" w:rsidRPr="00441C21">
        <w:rPr>
          <w:bCs/>
        </w:rPr>
        <w:t>echanizm</w:t>
      </w:r>
      <w:r>
        <w:rPr>
          <w:bCs/>
        </w:rPr>
        <w:t>y</w:t>
      </w:r>
      <w:r w:rsidR="00441C21" w:rsidRPr="00441C21">
        <w:rPr>
          <w:bCs/>
        </w:rPr>
        <w:t xml:space="preserve"> pracy ogniw pierwotnych i wtórnych. Jakie są kluczowe różnice w ich funkcjonalności i możliwościach zastosowania?</w:t>
      </w:r>
    </w:p>
    <w:p w14:paraId="0F86E5EE" w14:textId="2CCC6D06" w:rsidR="00441C21" w:rsidRDefault="00441C21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 w:rsidRPr="00441C21">
        <w:rPr>
          <w:bCs/>
        </w:rPr>
        <w:t>"</w:t>
      </w:r>
      <w:r w:rsidR="0054754D">
        <w:rPr>
          <w:bCs/>
        </w:rPr>
        <w:t>S</w:t>
      </w:r>
      <w:r w:rsidRPr="00441C21">
        <w:rPr>
          <w:bCs/>
        </w:rPr>
        <w:t xml:space="preserve">amorozładowanie" w kontekście elektrochemicznych źródeł energii. </w:t>
      </w:r>
      <w:r w:rsidR="00941578">
        <w:rPr>
          <w:bCs/>
        </w:rPr>
        <w:t>M</w:t>
      </w:r>
      <w:r w:rsidR="00941578" w:rsidRPr="00441C21">
        <w:rPr>
          <w:bCs/>
        </w:rPr>
        <w:t>ożl</w:t>
      </w:r>
      <w:r w:rsidR="00941578">
        <w:rPr>
          <w:bCs/>
        </w:rPr>
        <w:t>iwości</w:t>
      </w:r>
      <w:r w:rsidRPr="00441C21">
        <w:rPr>
          <w:bCs/>
        </w:rPr>
        <w:t xml:space="preserve"> </w:t>
      </w:r>
      <w:r w:rsidR="00941578" w:rsidRPr="00441C21">
        <w:rPr>
          <w:bCs/>
        </w:rPr>
        <w:t>minimalizowa</w:t>
      </w:r>
      <w:r w:rsidR="00941578">
        <w:rPr>
          <w:bCs/>
        </w:rPr>
        <w:t>nia</w:t>
      </w:r>
      <w:r w:rsidRPr="00441C21">
        <w:rPr>
          <w:bCs/>
        </w:rPr>
        <w:t xml:space="preserve"> te</w:t>
      </w:r>
      <w:r w:rsidR="00941578">
        <w:rPr>
          <w:bCs/>
        </w:rPr>
        <w:t>go</w:t>
      </w:r>
      <w:r w:rsidRPr="00441C21">
        <w:rPr>
          <w:bCs/>
        </w:rPr>
        <w:t xml:space="preserve"> proces</w:t>
      </w:r>
      <w:r w:rsidR="00941578">
        <w:rPr>
          <w:bCs/>
        </w:rPr>
        <w:t>u.</w:t>
      </w:r>
    </w:p>
    <w:p w14:paraId="7C49A95B" w14:textId="77777777" w:rsidR="00441C21" w:rsidRDefault="00441C21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 w:rsidRPr="00441C21">
        <w:rPr>
          <w:bCs/>
        </w:rPr>
        <w:t>Charakterystyka metod analitycznych wykorzystywanych w diagnostyce nawozowej gleb rolniczych i podłoży ogrodniczych.</w:t>
      </w:r>
    </w:p>
    <w:p w14:paraId="4E84FCAA" w14:textId="77777777" w:rsidR="00441C21" w:rsidRDefault="00441C21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 w:rsidRPr="00441C21">
        <w:rPr>
          <w:bCs/>
        </w:rPr>
        <w:t>Właściwości chemiczne nawozów warunkujące ich wykorzystanie w praktyce rolniczej i ogrodniczej.</w:t>
      </w:r>
    </w:p>
    <w:p w14:paraId="1070E4B7" w14:textId="273CC0EA" w:rsidR="00441C21" w:rsidRDefault="005F6F85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Przykłady procesów</w:t>
      </w:r>
      <w:r w:rsidR="00441C21" w:rsidRPr="00441C21">
        <w:rPr>
          <w:bCs/>
        </w:rPr>
        <w:t xml:space="preserve"> technologiczn</w:t>
      </w:r>
      <w:r>
        <w:rPr>
          <w:bCs/>
        </w:rPr>
        <w:t>ych</w:t>
      </w:r>
      <w:r w:rsidR="00441C21" w:rsidRPr="00441C21">
        <w:rPr>
          <w:bCs/>
        </w:rPr>
        <w:t xml:space="preserve"> inspirowan</w:t>
      </w:r>
      <w:r>
        <w:rPr>
          <w:bCs/>
        </w:rPr>
        <w:t>ych</w:t>
      </w:r>
      <w:r w:rsidR="00441C21" w:rsidRPr="00441C21">
        <w:rPr>
          <w:bCs/>
        </w:rPr>
        <w:t xml:space="preserve"> obserwacją przyrody</w:t>
      </w:r>
      <w:r w:rsidR="00441C21">
        <w:rPr>
          <w:bCs/>
        </w:rPr>
        <w:t>.</w:t>
      </w:r>
    </w:p>
    <w:p w14:paraId="4B00598E" w14:textId="060D93C2" w:rsidR="00441C21" w:rsidRDefault="005F6F85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Rodzaje m</w:t>
      </w:r>
      <w:r w:rsidR="00441C21" w:rsidRPr="00441C21">
        <w:rPr>
          <w:bCs/>
        </w:rPr>
        <w:t>odyfikacj</w:t>
      </w:r>
      <w:r>
        <w:rPr>
          <w:bCs/>
        </w:rPr>
        <w:t>i</w:t>
      </w:r>
      <w:r w:rsidR="00441C21" w:rsidRPr="00441C21">
        <w:rPr>
          <w:bCs/>
        </w:rPr>
        <w:t xml:space="preserve"> powierzchni metali</w:t>
      </w:r>
      <w:r>
        <w:rPr>
          <w:bCs/>
        </w:rPr>
        <w:t xml:space="preserve"> i jej wykorzystanie.</w:t>
      </w:r>
    </w:p>
    <w:p w14:paraId="6195C1FE" w14:textId="77777777" w:rsidR="00441C21" w:rsidRDefault="00441C21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 w:rsidRPr="00441C21">
        <w:rPr>
          <w:bCs/>
        </w:rPr>
        <w:t>Zjawisko dyfrakcji promieni rentgenowskich oraz wynikające z niego możliwości charakteryzowania struktur krystalicznych.</w:t>
      </w:r>
    </w:p>
    <w:p w14:paraId="6D2E838B" w14:textId="77777777" w:rsidR="00441C21" w:rsidRDefault="00441C21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 w:rsidRPr="00441C21">
        <w:rPr>
          <w:bCs/>
        </w:rPr>
        <w:t>Różnice między siecią przestrzenną i krystaliczną oraz ich notacja według systemu Pearsona.</w:t>
      </w:r>
    </w:p>
    <w:p w14:paraId="4ACC09A6" w14:textId="1292D999" w:rsidR="00441C21" w:rsidRDefault="00441C21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 w:rsidRPr="00441C21">
        <w:rPr>
          <w:bCs/>
        </w:rPr>
        <w:t>Procesy chemiczne w gospodarce cyrkulacyjnej</w:t>
      </w:r>
      <w:r w:rsidR="005F6F85">
        <w:rPr>
          <w:bCs/>
        </w:rPr>
        <w:t>.</w:t>
      </w:r>
    </w:p>
    <w:p w14:paraId="71C1709A" w14:textId="427CC8B4" w:rsidR="00441C21" w:rsidRDefault="005F6F85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Charakterystyka b</w:t>
      </w:r>
      <w:r w:rsidR="00441C21" w:rsidRPr="00441C21">
        <w:rPr>
          <w:bCs/>
        </w:rPr>
        <w:t>iopaliw I</w:t>
      </w:r>
      <w:r w:rsidR="00A95C06">
        <w:rPr>
          <w:bCs/>
        </w:rPr>
        <w:t>I</w:t>
      </w:r>
      <w:r w:rsidR="00441C21" w:rsidRPr="00441C21">
        <w:rPr>
          <w:bCs/>
        </w:rPr>
        <w:t xml:space="preserve"> i III generacji.</w:t>
      </w:r>
    </w:p>
    <w:p w14:paraId="0DC5D0DF" w14:textId="12154EF1" w:rsidR="00441C21" w:rsidRDefault="005F6F85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Rodzaje d</w:t>
      </w:r>
      <w:r w:rsidR="00441C21" w:rsidRPr="00441C21">
        <w:rPr>
          <w:bCs/>
        </w:rPr>
        <w:t>odatk</w:t>
      </w:r>
      <w:r>
        <w:rPr>
          <w:bCs/>
        </w:rPr>
        <w:t>ów</w:t>
      </w:r>
      <w:r w:rsidR="00441C21" w:rsidRPr="00441C21">
        <w:rPr>
          <w:bCs/>
        </w:rPr>
        <w:t xml:space="preserve"> do polimerów i ich funkcje.</w:t>
      </w:r>
    </w:p>
    <w:p w14:paraId="243B72A6" w14:textId="70F48EE8" w:rsidR="00D03AD3" w:rsidRDefault="00D03AD3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Rodzaje rozpuszczalników i ich charakterystyka.</w:t>
      </w:r>
    </w:p>
    <w:p w14:paraId="43C1A9B0" w14:textId="30DAE5C5" w:rsidR="00A95C06" w:rsidRDefault="005F6F85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W</w:t>
      </w:r>
      <w:r w:rsidR="00A95C06">
        <w:rPr>
          <w:bCs/>
        </w:rPr>
        <w:t xml:space="preserve">łaściwości magnetyczne materiałów i </w:t>
      </w:r>
      <w:r>
        <w:rPr>
          <w:bCs/>
        </w:rPr>
        <w:t>ich zależność od budowy atomów i cząsteczek</w:t>
      </w:r>
      <w:r w:rsidR="00A95C06">
        <w:rPr>
          <w:bCs/>
        </w:rPr>
        <w:t>.</w:t>
      </w:r>
    </w:p>
    <w:p w14:paraId="4CE0C2CD" w14:textId="63CEA69E" w:rsidR="00441C21" w:rsidRDefault="005F6F85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Charakterystyka i różnice między zjawiskiem piezoelektrycznym a elektrostrykcją.</w:t>
      </w:r>
    </w:p>
    <w:p w14:paraId="465E73FF" w14:textId="0E4549E8" w:rsidR="00441C21" w:rsidRDefault="005F6F85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 w:rsidRPr="00D908D1">
        <w:rPr>
          <w:bCs/>
        </w:rPr>
        <w:t>Z</w:t>
      </w:r>
      <w:r w:rsidR="00441C21" w:rsidRPr="00D908D1">
        <w:rPr>
          <w:bCs/>
        </w:rPr>
        <w:t>asad</w:t>
      </w:r>
      <w:r w:rsidR="004E707D" w:rsidRPr="00D908D1">
        <w:rPr>
          <w:bCs/>
        </w:rPr>
        <w:t>a</w:t>
      </w:r>
      <w:r w:rsidR="00441C21" w:rsidRPr="00441C21">
        <w:rPr>
          <w:bCs/>
        </w:rPr>
        <w:t xml:space="preserve"> działania, charakterystyk</w:t>
      </w:r>
      <w:r>
        <w:rPr>
          <w:bCs/>
        </w:rPr>
        <w:t>a</w:t>
      </w:r>
      <w:r w:rsidR="00441C21" w:rsidRPr="00441C21">
        <w:rPr>
          <w:bCs/>
        </w:rPr>
        <w:t xml:space="preserve"> i zastosowania laboratoryjne żarówki halogenowej i lampy rtęciowej.</w:t>
      </w:r>
    </w:p>
    <w:p w14:paraId="1EEB2867" w14:textId="2475DC50" w:rsidR="005F6F85" w:rsidRDefault="005F6F85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Metody pomiaru temperatury.</w:t>
      </w:r>
    </w:p>
    <w:p w14:paraId="6716A3E1" w14:textId="1D070224" w:rsidR="00A10000" w:rsidRPr="00441C21" w:rsidRDefault="00A10000" w:rsidP="00441C21">
      <w:pPr>
        <w:pStyle w:val="Akapitzlist"/>
        <w:numPr>
          <w:ilvl w:val="0"/>
          <w:numId w:val="6"/>
        </w:numPr>
        <w:jc w:val="both"/>
        <w:rPr>
          <w:bCs/>
        </w:rPr>
      </w:pPr>
      <w:r w:rsidRPr="00A10000">
        <w:rPr>
          <w:bCs/>
        </w:rPr>
        <w:t>Metody molekularne wykorzystywane w diagnostyce laboratoryjnej.</w:t>
      </w:r>
    </w:p>
    <w:p w14:paraId="47DD7D1A" w14:textId="77777777" w:rsidR="00441C21" w:rsidRPr="00441C21" w:rsidRDefault="00441C21" w:rsidP="00441C21">
      <w:pPr>
        <w:jc w:val="both"/>
        <w:rPr>
          <w:bCs/>
        </w:rPr>
      </w:pPr>
    </w:p>
    <w:p w14:paraId="5B431C29" w14:textId="77777777" w:rsidR="00441C21" w:rsidRPr="00441C21" w:rsidRDefault="00441C21" w:rsidP="00441C21">
      <w:pPr>
        <w:jc w:val="both"/>
        <w:rPr>
          <w:bCs/>
        </w:rPr>
      </w:pPr>
    </w:p>
    <w:sectPr w:rsidR="00441C21" w:rsidRPr="00441C21" w:rsidSect="00C354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959"/>
    <w:multiLevelType w:val="hybridMultilevel"/>
    <w:tmpl w:val="09BA770C"/>
    <w:lvl w:ilvl="0" w:tplc="FCF60C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79D"/>
    <w:multiLevelType w:val="hybridMultilevel"/>
    <w:tmpl w:val="74346082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6D82"/>
    <w:multiLevelType w:val="hybridMultilevel"/>
    <w:tmpl w:val="31445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75FD"/>
    <w:multiLevelType w:val="hybridMultilevel"/>
    <w:tmpl w:val="F6663422"/>
    <w:lvl w:ilvl="0" w:tplc="A46A24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4D23"/>
    <w:multiLevelType w:val="hybridMultilevel"/>
    <w:tmpl w:val="34EEE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87884"/>
    <w:multiLevelType w:val="hybridMultilevel"/>
    <w:tmpl w:val="2474C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C745D"/>
    <w:multiLevelType w:val="hybridMultilevel"/>
    <w:tmpl w:val="379EF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23B74"/>
    <w:multiLevelType w:val="hybridMultilevel"/>
    <w:tmpl w:val="6AA0D7B0"/>
    <w:lvl w:ilvl="0" w:tplc="838287C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C5A97"/>
    <w:multiLevelType w:val="hybridMultilevel"/>
    <w:tmpl w:val="5C803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268BD"/>
    <w:multiLevelType w:val="hybridMultilevel"/>
    <w:tmpl w:val="FFCAA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042D"/>
    <w:multiLevelType w:val="hybridMultilevel"/>
    <w:tmpl w:val="B1F45264"/>
    <w:lvl w:ilvl="0" w:tplc="318C33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73A5"/>
    <w:multiLevelType w:val="hybridMultilevel"/>
    <w:tmpl w:val="B57C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8711A"/>
    <w:multiLevelType w:val="hybridMultilevel"/>
    <w:tmpl w:val="FA0EB552"/>
    <w:lvl w:ilvl="0" w:tplc="4ACE2E2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B6A15"/>
    <w:multiLevelType w:val="hybridMultilevel"/>
    <w:tmpl w:val="FE162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97046">
    <w:abstractNumId w:val="2"/>
  </w:num>
  <w:num w:numId="2" w16cid:durableId="1043403369">
    <w:abstractNumId w:val="4"/>
  </w:num>
  <w:num w:numId="3" w16cid:durableId="1540240505">
    <w:abstractNumId w:val="5"/>
  </w:num>
  <w:num w:numId="4" w16cid:durableId="2053722508">
    <w:abstractNumId w:val="1"/>
  </w:num>
  <w:num w:numId="5" w16cid:durableId="1714305877">
    <w:abstractNumId w:val="11"/>
  </w:num>
  <w:num w:numId="6" w16cid:durableId="204413165">
    <w:abstractNumId w:val="13"/>
  </w:num>
  <w:num w:numId="7" w16cid:durableId="1707562344">
    <w:abstractNumId w:val="7"/>
  </w:num>
  <w:num w:numId="8" w16cid:durableId="1787388745">
    <w:abstractNumId w:val="8"/>
  </w:num>
  <w:num w:numId="9" w16cid:durableId="613632492">
    <w:abstractNumId w:val="12"/>
  </w:num>
  <w:num w:numId="10" w16cid:durableId="1648433333">
    <w:abstractNumId w:val="6"/>
  </w:num>
  <w:num w:numId="11" w16cid:durableId="683553461">
    <w:abstractNumId w:val="9"/>
  </w:num>
  <w:num w:numId="12" w16cid:durableId="1797874099">
    <w:abstractNumId w:val="3"/>
  </w:num>
  <w:num w:numId="13" w16cid:durableId="946038873">
    <w:abstractNumId w:val="0"/>
  </w:num>
  <w:num w:numId="14" w16cid:durableId="1361273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DA"/>
    <w:rsid w:val="00054510"/>
    <w:rsid w:val="00057BDA"/>
    <w:rsid w:val="000A4E49"/>
    <w:rsid w:val="0018103D"/>
    <w:rsid w:val="0018389F"/>
    <w:rsid w:val="001D56AE"/>
    <w:rsid w:val="002210D6"/>
    <w:rsid w:val="00224369"/>
    <w:rsid w:val="0029719F"/>
    <w:rsid w:val="002C7C10"/>
    <w:rsid w:val="00441C21"/>
    <w:rsid w:val="004E707D"/>
    <w:rsid w:val="0054754D"/>
    <w:rsid w:val="005A092C"/>
    <w:rsid w:val="005C5CCF"/>
    <w:rsid w:val="005F0D06"/>
    <w:rsid w:val="005F6F85"/>
    <w:rsid w:val="007168C4"/>
    <w:rsid w:val="007D1FE4"/>
    <w:rsid w:val="007E4A65"/>
    <w:rsid w:val="00802772"/>
    <w:rsid w:val="0086572F"/>
    <w:rsid w:val="008D590A"/>
    <w:rsid w:val="00941578"/>
    <w:rsid w:val="009A6950"/>
    <w:rsid w:val="00A10000"/>
    <w:rsid w:val="00A75167"/>
    <w:rsid w:val="00A95C06"/>
    <w:rsid w:val="00B71585"/>
    <w:rsid w:val="00C3545F"/>
    <w:rsid w:val="00CB7FE0"/>
    <w:rsid w:val="00CD7913"/>
    <w:rsid w:val="00D03AD3"/>
    <w:rsid w:val="00D23DE2"/>
    <w:rsid w:val="00D908D1"/>
    <w:rsid w:val="00DC6079"/>
    <w:rsid w:val="00E866F2"/>
    <w:rsid w:val="00F22FF1"/>
    <w:rsid w:val="00F94E30"/>
    <w:rsid w:val="00FA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2985"/>
  <w15:chartTrackingRefBased/>
  <w15:docId w15:val="{62026A63-548D-46D2-B19A-92EF77DF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B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45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545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Warmińsko-Mazurski w Olsztynie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Zielińska</dc:creator>
  <cp:keywords/>
  <dc:description/>
  <cp:lastModifiedBy>Ewa Dragańska</cp:lastModifiedBy>
  <cp:revision>5</cp:revision>
  <cp:lastPrinted>2025-03-07T07:48:00Z</cp:lastPrinted>
  <dcterms:created xsi:type="dcterms:W3CDTF">2025-03-14T10:54:00Z</dcterms:created>
  <dcterms:modified xsi:type="dcterms:W3CDTF">2025-03-17T08:17:00Z</dcterms:modified>
</cp:coreProperties>
</file>