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E4236" w14:textId="77777777" w:rsidR="00B81D55" w:rsidRDefault="00B81D55" w:rsidP="00B81D55">
      <w:pPr>
        <w:spacing w:after="101"/>
        <w:ind w:left="12"/>
        <w:jc w:val="center"/>
      </w:pPr>
      <w:r>
        <w:rPr>
          <w:b/>
          <w:color w:val="002060"/>
          <w:sz w:val="28"/>
        </w:rPr>
        <w:t xml:space="preserve">EGZAMIN DYPLOMOWY - LICENCJACKI </w:t>
      </w:r>
    </w:p>
    <w:p w14:paraId="6FD0A817" w14:textId="5C3F300A" w:rsidR="004E149A" w:rsidRPr="00B81D55" w:rsidRDefault="00C3545F" w:rsidP="00C3545F">
      <w:pPr>
        <w:spacing w:after="0"/>
        <w:rPr>
          <w:b/>
          <w:bCs/>
          <w:color w:val="657C9C" w:themeColor="text2" w:themeTint="BF"/>
        </w:rPr>
      </w:pPr>
      <w:r w:rsidRPr="00C3545F">
        <w:rPr>
          <w:b/>
        </w:rPr>
        <w:t>Kierunek</w:t>
      </w:r>
      <w:r>
        <w:t xml:space="preserve">: </w:t>
      </w:r>
      <w:r w:rsidRPr="00B81D55">
        <w:rPr>
          <w:b/>
          <w:bCs/>
          <w:color w:val="657C9C" w:themeColor="text2" w:themeTint="BF"/>
        </w:rPr>
        <w:t>CHEMIA</w:t>
      </w:r>
    </w:p>
    <w:p w14:paraId="19D19E7A" w14:textId="689D2CE6" w:rsidR="00C3545F" w:rsidRDefault="004E149A" w:rsidP="00C3545F">
      <w:pPr>
        <w:spacing w:after="0"/>
      </w:pPr>
      <w:r w:rsidRPr="004E149A">
        <w:rPr>
          <w:b/>
          <w:bCs/>
        </w:rPr>
        <w:t>Z</w:t>
      </w:r>
      <w:r w:rsidR="00CD7913" w:rsidRPr="004E149A">
        <w:rPr>
          <w:b/>
          <w:bCs/>
        </w:rPr>
        <w:t>akres</w:t>
      </w:r>
      <w:r w:rsidR="00B81D55">
        <w:rPr>
          <w:b/>
          <w:bCs/>
        </w:rPr>
        <w:t xml:space="preserve"> </w:t>
      </w:r>
      <w:bookmarkStart w:id="0" w:name="_Hlk193096270"/>
      <w:r w:rsidR="00B81D55">
        <w:rPr>
          <w:b/>
          <w:bCs/>
        </w:rPr>
        <w:t>kształcenia</w:t>
      </w:r>
      <w:bookmarkEnd w:id="0"/>
      <w:r w:rsidR="00B81D55">
        <w:rPr>
          <w:b/>
          <w:bCs/>
        </w:rPr>
        <w:t xml:space="preserve"> </w:t>
      </w:r>
      <w:r w:rsidR="00CD7913">
        <w:t>: Analityka i diagnostyka chemiczna</w:t>
      </w:r>
    </w:p>
    <w:p w14:paraId="19B97162" w14:textId="77777777" w:rsidR="00C3545F" w:rsidRDefault="00C3545F" w:rsidP="00C3545F">
      <w:pPr>
        <w:spacing w:after="0"/>
      </w:pPr>
      <w:r w:rsidRPr="00C3545F">
        <w:rPr>
          <w:b/>
        </w:rPr>
        <w:t>Profil:</w:t>
      </w:r>
      <w:r>
        <w:t xml:space="preserve"> praktyczny</w:t>
      </w:r>
    </w:p>
    <w:p w14:paraId="34E05700" w14:textId="7DF7588B" w:rsidR="002210D6" w:rsidRPr="002210D6" w:rsidRDefault="002210D6" w:rsidP="00C3545F">
      <w:pPr>
        <w:spacing w:after="0"/>
      </w:pPr>
      <w:r w:rsidRPr="002210D6">
        <w:t>Stopień: pierwszy</w:t>
      </w:r>
    </w:p>
    <w:p w14:paraId="6A81FBBD" w14:textId="33487FB0" w:rsidR="00CB7FE0" w:rsidRPr="002210D6" w:rsidRDefault="00CB7FE0" w:rsidP="00C3545F">
      <w:pPr>
        <w:spacing w:after="0"/>
      </w:pPr>
      <w:r w:rsidRPr="002210D6">
        <w:t xml:space="preserve">Program od cyklu 2023Z </w:t>
      </w:r>
    </w:p>
    <w:p w14:paraId="7A3F85E1" w14:textId="77777777" w:rsidR="00C3545F" w:rsidRDefault="00C3545F" w:rsidP="00C3545F">
      <w:pPr>
        <w:jc w:val="center"/>
      </w:pPr>
    </w:p>
    <w:p w14:paraId="2EE1690A" w14:textId="5DBE2FF4" w:rsidR="00B81D55" w:rsidRDefault="00B81D55" w:rsidP="00B81D55">
      <w:pPr>
        <w:pStyle w:val="Akapitzlist"/>
        <w:spacing w:after="192"/>
        <w:ind w:right="1422"/>
        <w:jc w:val="center"/>
        <w:rPr>
          <w:b/>
          <w:color w:val="002060"/>
        </w:rPr>
      </w:pPr>
      <w:r w:rsidRPr="00B81D55">
        <w:rPr>
          <w:b/>
          <w:color w:val="002060"/>
        </w:rPr>
        <w:t>KIERUNKOWE ZAGADNIENIA EGZAMINACYJNE</w:t>
      </w:r>
    </w:p>
    <w:p w14:paraId="691C0397" w14:textId="77777777" w:rsidR="00B81D55" w:rsidRDefault="00B81D55" w:rsidP="00B81D55">
      <w:pPr>
        <w:pStyle w:val="Akapitzlist"/>
        <w:spacing w:after="192"/>
        <w:ind w:right="1422"/>
        <w:jc w:val="center"/>
      </w:pPr>
    </w:p>
    <w:p w14:paraId="0458AED7" w14:textId="77777777" w:rsidR="0086572F" w:rsidRDefault="0086572F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 w:rsidRPr="007D1FE4">
        <w:t>W oparciu o pojęcie elektroujemności omów znane rodzaje wiązań chemicznych.</w:t>
      </w:r>
    </w:p>
    <w:p w14:paraId="593816F1" w14:textId="4DCDAFF0" w:rsidR="0086572F" w:rsidRDefault="007E4A65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Stała równowagi chemicznej – wyjaśnić pojęcie na </w:t>
      </w:r>
      <w:r w:rsidR="0086572F" w:rsidRPr="007D1FE4">
        <w:t>wybranych przykładach</w:t>
      </w:r>
      <w:r>
        <w:t>.</w:t>
      </w:r>
    </w:p>
    <w:p w14:paraId="57D4F52A" w14:textId="59AA29F3" w:rsidR="0086572F" w:rsidRDefault="007E4A65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Teoria </w:t>
      </w:r>
      <w:proofErr w:type="spellStart"/>
      <w:r w:rsidR="0086572F" w:rsidRPr="007D1FE4">
        <w:t>Brönsteda</w:t>
      </w:r>
      <w:proofErr w:type="spellEnd"/>
      <w:r w:rsidR="0086572F" w:rsidRPr="007D1FE4">
        <w:t xml:space="preserve"> i pojęcie sprzężonej pary kwas – zasada. Podaj przykłady i wyjaśnij kierunek reakcji </w:t>
      </w:r>
      <w:proofErr w:type="spellStart"/>
      <w:r w:rsidR="0086572F" w:rsidRPr="007D1FE4">
        <w:t>protolizy</w:t>
      </w:r>
      <w:proofErr w:type="spellEnd"/>
      <w:r w:rsidR="0086572F" w:rsidRPr="007D1FE4">
        <w:t>.</w:t>
      </w:r>
    </w:p>
    <w:p w14:paraId="1FCE2F64" w14:textId="77777777" w:rsidR="0086572F" w:rsidRDefault="0086572F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 w:rsidRPr="007D1FE4">
        <w:t>Rozpuszczalność substancji i iloczyn rozpuszczalności. Omów czynniki wpływające na rozpuszczalność osadów.</w:t>
      </w:r>
    </w:p>
    <w:p w14:paraId="43FCCEB8" w14:textId="39265C30" w:rsidR="0086572F" w:rsidRDefault="007E4A65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>
        <w:t>B</w:t>
      </w:r>
      <w:r w:rsidR="0086572F" w:rsidRPr="007D1FE4">
        <w:t>udow</w:t>
      </w:r>
      <w:r>
        <w:t>a</w:t>
      </w:r>
      <w:r w:rsidR="0086572F" w:rsidRPr="007D1FE4">
        <w:t xml:space="preserve"> strukturaln</w:t>
      </w:r>
      <w:r>
        <w:t>a</w:t>
      </w:r>
      <w:r w:rsidR="0086572F" w:rsidRPr="007D1FE4">
        <w:t xml:space="preserve"> związków kompleksowych.</w:t>
      </w:r>
    </w:p>
    <w:p w14:paraId="549335F2" w14:textId="633AFBC1" w:rsidR="0086572F" w:rsidRDefault="007E4A65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>
        <w:t>Metoda VSEPR do określania kształtu cząsteczek i jonów. P</w:t>
      </w:r>
      <w:r w:rsidR="0086572F" w:rsidRPr="007D1FE4">
        <w:t>orównaj kształt cząsteczk</w:t>
      </w:r>
      <w:r>
        <w:t>i</w:t>
      </w:r>
      <w:r w:rsidR="0018103D">
        <w:t xml:space="preserve"> dwutlenku węgla i jonu węglanowego(IV). </w:t>
      </w:r>
      <w:r w:rsidR="0086572F" w:rsidRPr="007D1FE4">
        <w:t xml:space="preserve">Określ typ hybrydyzacji atomu węgla w tych </w:t>
      </w:r>
      <w:r w:rsidR="00A75167">
        <w:t>związkach.</w:t>
      </w:r>
    </w:p>
    <w:p w14:paraId="2E895B3C" w14:textId="33D79159" w:rsidR="0086572F" w:rsidRDefault="00A75167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>
        <w:t>C</w:t>
      </w:r>
      <w:r w:rsidR="0086572F" w:rsidRPr="007D1FE4">
        <w:t>zynniki decydują</w:t>
      </w:r>
      <w:r>
        <w:t>ce</w:t>
      </w:r>
      <w:r w:rsidR="0086572F" w:rsidRPr="007D1FE4">
        <w:t xml:space="preserve"> o równowadze w układzie, w którym mogą przebiegać reakcje odwracalne? Na jakiej podstawie można określić kierunek przebiegu reakcji?</w:t>
      </w:r>
    </w:p>
    <w:p w14:paraId="667DC9DD" w14:textId="0E45B09C" w:rsidR="0086572F" w:rsidRDefault="00A75167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>
        <w:t>R</w:t>
      </w:r>
      <w:r w:rsidR="0086572F" w:rsidRPr="007D1FE4">
        <w:t>ównanie kinetyczne dla reakcji pierwszego rzędu. Omów wpływ temperatury na szybkość reakcji.</w:t>
      </w:r>
    </w:p>
    <w:p w14:paraId="02B5FE8D" w14:textId="033775E5" w:rsidR="0086572F" w:rsidRDefault="00A75167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Zjawisko absorpcji promieniowania przez układ molekularny. Wymień warunki jakie muszą zostać spełnione, aby mogła nastąpić taka absorpcja. </w:t>
      </w:r>
      <w:r w:rsidR="0086572F">
        <w:t xml:space="preserve">Omów bardziej szczegółowo na przykładzie wybranego rodzaju </w:t>
      </w:r>
      <w:proofErr w:type="spellStart"/>
      <w:r w:rsidR="0086572F">
        <w:t>pobudzeń</w:t>
      </w:r>
      <w:proofErr w:type="spellEnd"/>
      <w:r w:rsidR="0086572F">
        <w:t xml:space="preserve"> energetycznych.</w:t>
      </w:r>
    </w:p>
    <w:p w14:paraId="1AF323D8" w14:textId="68BC0249" w:rsidR="0086572F" w:rsidRDefault="00A75167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>
        <w:t>D</w:t>
      </w:r>
      <w:r w:rsidR="0086572F" w:rsidRPr="007D1FE4">
        <w:t>iagram poziomów energetycznych cząsteczki dwuatomowej w przybliżeniu oscylatora harmonicznego. Porównaj z diagramem rzeczywistej cząsteczki dwuatomowej.</w:t>
      </w:r>
    </w:p>
    <w:p w14:paraId="7CB2C6EC" w14:textId="44C8889C" w:rsidR="0086572F" w:rsidRDefault="0018103D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>
        <w:t>P</w:t>
      </w:r>
      <w:r w:rsidR="0086572F" w:rsidRPr="007D1FE4">
        <w:t xml:space="preserve">odstawowe typy reakcji w chemii organicznej </w:t>
      </w:r>
      <w:r>
        <w:t xml:space="preserve">z </w:t>
      </w:r>
      <w:r w:rsidR="0086572F" w:rsidRPr="007D1FE4">
        <w:t>uwzgl</w:t>
      </w:r>
      <w:r w:rsidR="0086572F">
        <w:t>ę</w:t>
      </w:r>
      <w:r w:rsidR="0086572F" w:rsidRPr="007D1FE4">
        <w:t>dni</w:t>
      </w:r>
      <w:r>
        <w:t>eniem</w:t>
      </w:r>
      <w:r w:rsidR="0086572F" w:rsidRPr="007D1FE4">
        <w:t xml:space="preserve"> ich mech</w:t>
      </w:r>
      <w:r w:rsidR="0086572F">
        <w:t>a</w:t>
      </w:r>
      <w:r w:rsidR="0086572F" w:rsidRPr="007D1FE4">
        <w:t>n</w:t>
      </w:r>
      <w:r>
        <w:t>izmów.</w:t>
      </w:r>
    </w:p>
    <w:p w14:paraId="71863814" w14:textId="33AC1DBA" w:rsidR="0086572F" w:rsidRDefault="0018103D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Przebieg </w:t>
      </w:r>
      <w:r w:rsidR="0086572F" w:rsidRPr="007D1FE4">
        <w:t>reakcj</w:t>
      </w:r>
      <w:r>
        <w:t>i</w:t>
      </w:r>
      <w:r w:rsidR="0086572F" w:rsidRPr="007D1FE4">
        <w:t xml:space="preserve"> utleniania i redukcji związków organicz</w:t>
      </w:r>
      <w:r w:rsidR="0086572F">
        <w:t>n</w:t>
      </w:r>
      <w:r w:rsidR="0086572F" w:rsidRPr="007D1FE4">
        <w:t>ych. Podaj co najmniej trzy przykłady takich reakcji.</w:t>
      </w:r>
    </w:p>
    <w:p w14:paraId="45224A48" w14:textId="0C0ABFA3" w:rsidR="0086572F" w:rsidRDefault="0018103D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>
        <w:t>R</w:t>
      </w:r>
      <w:r w:rsidR="0086572F" w:rsidRPr="007D1FE4">
        <w:t>eakcj</w:t>
      </w:r>
      <w:r>
        <w:t>e</w:t>
      </w:r>
      <w:r w:rsidR="0086572F" w:rsidRPr="007D1FE4">
        <w:t xml:space="preserve"> podstawienia </w:t>
      </w:r>
      <w:proofErr w:type="spellStart"/>
      <w:r w:rsidR="0086572F" w:rsidRPr="007D1FE4">
        <w:t>elektrofilowego</w:t>
      </w:r>
      <w:proofErr w:type="spellEnd"/>
      <w:r w:rsidR="0086572F" w:rsidRPr="007D1FE4">
        <w:t xml:space="preserve"> do benzenu, nitrobenzenu oraz </w:t>
      </w:r>
      <w:proofErr w:type="spellStart"/>
      <w:r w:rsidR="0086572F" w:rsidRPr="007D1FE4">
        <w:t>metoksybenzenu</w:t>
      </w:r>
      <w:proofErr w:type="spellEnd"/>
      <w:r w:rsidR="0086572F" w:rsidRPr="007D1FE4">
        <w:t>.</w:t>
      </w:r>
    </w:p>
    <w:p w14:paraId="4F887F1A" w14:textId="029CBF5A" w:rsidR="0086572F" w:rsidRDefault="0018103D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Efekt indukcyjny i </w:t>
      </w:r>
      <w:proofErr w:type="spellStart"/>
      <w:r>
        <w:t>mezomeryczny</w:t>
      </w:r>
      <w:proofErr w:type="spellEnd"/>
      <w:r>
        <w:t xml:space="preserve"> – omów n</w:t>
      </w:r>
      <w:r w:rsidR="0086572F" w:rsidRPr="007D1FE4">
        <w:t>a wybranych przykładach</w:t>
      </w:r>
      <w:r>
        <w:t>.</w:t>
      </w:r>
    </w:p>
    <w:p w14:paraId="4280E535" w14:textId="70F75C75" w:rsidR="0086572F" w:rsidRDefault="0018103D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>
        <w:t>W</w:t>
      </w:r>
      <w:r w:rsidR="0086572F" w:rsidRPr="007D1FE4">
        <w:t xml:space="preserve">pływ struktury związku organicznego na </w:t>
      </w:r>
      <w:r>
        <w:t xml:space="preserve">jego </w:t>
      </w:r>
      <w:r w:rsidR="0086572F" w:rsidRPr="007D1FE4">
        <w:t>wła</w:t>
      </w:r>
      <w:r w:rsidR="0086572F">
        <w:t>ś</w:t>
      </w:r>
      <w:r w:rsidR="0086572F" w:rsidRPr="007D1FE4">
        <w:t>ciwości kwasowo - zasadowe.</w:t>
      </w:r>
    </w:p>
    <w:p w14:paraId="65E5F725" w14:textId="3716EBE6" w:rsidR="0086572F" w:rsidRDefault="0018103D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Zjawisko </w:t>
      </w:r>
      <w:r w:rsidR="0086572F" w:rsidRPr="007D1FE4">
        <w:t>pochłaniania światła przez związki chemiczne i wykorzystanie tego zjawiska w chemii analitycznej.</w:t>
      </w:r>
    </w:p>
    <w:p w14:paraId="42473EED" w14:textId="03E56CAB" w:rsidR="0086572F" w:rsidRDefault="0018103D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>
        <w:t xml:space="preserve">Elektrody jonoselektywne – budowa, charakterystyka i zastosowanie. </w:t>
      </w:r>
    </w:p>
    <w:p w14:paraId="4245E6EF" w14:textId="2CEF0A5E" w:rsidR="0086572F" w:rsidRDefault="0086572F" w:rsidP="0086572F">
      <w:pPr>
        <w:pStyle w:val="Akapitzlist"/>
        <w:numPr>
          <w:ilvl w:val="0"/>
          <w:numId w:val="3"/>
        </w:numPr>
        <w:spacing w:line="276" w:lineRule="auto"/>
        <w:jc w:val="both"/>
      </w:pPr>
      <w:proofErr w:type="spellStart"/>
      <w:r w:rsidRPr="007D1FE4">
        <w:t>Ksenobiotyki</w:t>
      </w:r>
      <w:proofErr w:type="spellEnd"/>
      <w:r w:rsidRPr="007D1FE4">
        <w:t xml:space="preserve"> – poda</w:t>
      </w:r>
      <w:r w:rsidR="0018103D">
        <w:t>j</w:t>
      </w:r>
      <w:r w:rsidRPr="007D1FE4">
        <w:t xml:space="preserve"> definicję, drogi wchłaniania oraz czynniki wpływające na ich toksyczność.</w:t>
      </w:r>
    </w:p>
    <w:p w14:paraId="0EB93AB1" w14:textId="002DAD0F" w:rsidR="0086572F" w:rsidRDefault="0018103D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>
        <w:t>M</w:t>
      </w:r>
      <w:r w:rsidR="0086572F" w:rsidRPr="007D1FE4">
        <w:t>etody oceny toksykologicznej preparatów chemicznych do celów rejestracji i informacji o zagrożeniach z nimi związanych.</w:t>
      </w:r>
    </w:p>
    <w:p w14:paraId="730D3FEF" w14:textId="5E7C3FE9" w:rsidR="0086572F" w:rsidRPr="0018103D" w:rsidRDefault="0018103D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 w:rsidRPr="0018103D">
        <w:t>P</w:t>
      </w:r>
      <w:r w:rsidR="0086572F" w:rsidRPr="0018103D">
        <w:t>rzemysłowe procesy otrzymywania kwas</w:t>
      </w:r>
      <w:r w:rsidRPr="0018103D">
        <w:t xml:space="preserve">u siarkowego(VI) i azotowego(V). </w:t>
      </w:r>
    </w:p>
    <w:p w14:paraId="5E5AB766" w14:textId="27DEB70F" w:rsidR="0086572F" w:rsidRPr="0018103D" w:rsidRDefault="0018103D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 w:rsidRPr="0018103D">
        <w:t>G</w:t>
      </w:r>
      <w:r w:rsidR="0086572F" w:rsidRPr="0018103D">
        <w:t>łówne przemysłowe metody zabezpieczeń przeciwkorozyjnych.</w:t>
      </w:r>
    </w:p>
    <w:p w14:paraId="593A9C65" w14:textId="77777777" w:rsidR="0086572F" w:rsidRDefault="0086572F" w:rsidP="0086572F">
      <w:pPr>
        <w:pStyle w:val="Akapitzlist"/>
        <w:numPr>
          <w:ilvl w:val="0"/>
          <w:numId w:val="3"/>
        </w:numPr>
        <w:spacing w:line="276" w:lineRule="auto"/>
        <w:jc w:val="both"/>
      </w:pPr>
      <w:r w:rsidRPr="007D1FE4">
        <w:t>Integracja przemian metabolicznych w organizmach żywych.</w:t>
      </w:r>
    </w:p>
    <w:p w14:paraId="388EAE73" w14:textId="77777777" w:rsidR="0086572F" w:rsidRDefault="0086572F" w:rsidP="0086572F">
      <w:pPr>
        <w:spacing w:line="276" w:lineRule="auto"/>
        <w:jc w:val="both"/>
      </w:pPr>
    </w:p>
    <w:p w14:paraId="54C750DC" w14:textId="77777777" w:rsidR="0086572F" w:rsidRDefault="0086572F" w:rsidP="0086572F">
      <w:pPr>
        <w:jc w:val="both"/>
      </w:pPr>
    </w:p>
    <w:p w14:paraId="7D75F504" w14:textId="77777777" w:rsidR="00057BDA" w:rsidRDefault="00057BDA" w:rsidP="00057BDA"/>
    <w:p w14:paraId="31458647" w14:textId="77777777" w:rsidR="0086572F" w:rsidRDefault="0086572F" w:rsidP="00057BDA"/>
    <w:p w14:paraId="0100C6F5" w14:textId="77777777" w:rsidR="00CF5CEA" w:rsidRDefault="00CF5CEA" w:rsidP="00CF5CEA">
      <w:pPr>
        <w:spacing w:after="0"/>
        <w:ind w:left="1445" w:right="1373" w:hanging="10"/>
        <w:jc w:val="center"/>
      </w:pPr>
      <w:r>
        <w:rPr>
          <w:b/>
          <w:color w:val="002060"/>
        </w:rPr>
        <w:t xml:space="preserve">ZAGADNIENIA EGZAMINACYJNE Z ZAKRESU KSZTAŁCENIA: Analityka i diagnostyka chemiczna </w:t>
      </w:r>
    </w:p>
    <w:p w14:paraId="7305B39E" w14:textId="77777777" w:rsidR="00C3545F" w:rsidRDefault="00C3545F" w:rsidP="00057BDA"/>
    <w:p w14:paraId="3CC8A5B1" w14:textId="77777777" w:rsidR="0086572F" w:rsidRDefault="0086572F" w:rsidP="0086572F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</w:pPr>
      <w:r w:rsidRPr="007D1FE4">
        <w:t>Bezpieczeństwo pracy w laboratoriach chemicznych – analiza zagrożeń, sposób postępowania, dobra praktyka laboratoryjna.</w:t>
      </w:r>
    </w:p>
    <w:p w14:paraId="7889435A" w14:textId="250C826C" w:rsidR="0086572F" w:rsidRDefault="00E866F2" w:rsidP="0086572F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</w:pPr>
      <w:r>
        <w:t>Roztwory buforowe - s</w:t>
      </w:r>
      <w:r w:rsidR="0086572F" w:rsidRPr="007D1FE4">
        <w:t>kład, mechanizm działania i zastosowanie w analizie chemicznej.</w:t>
      </w:r>
    </w:p>
    <w:p w14:paraId="44E9BB8C" w14:textId="269C3563" w:rsidR="0086572F" w:rsidRDefault="00E866F2" w:rsidP="0086572F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</w:pPr>
      <w:r>
        <w:t>P</w:t>
      </w:r>
      <w:r w:rsidR="0086572F" w:rsidRPr="007D1FE4">
        <w:t>rzykłady i właściwości odczynników</w:t>
      </w:r>
      <w:r>
        <w:t xml:space="preserve"> chemicznych</w:t>
      </w:r>
      <w:r w:rsidR="0086572F" w:rsidRPr="007D1FE4">
        <w:t xml:space="preserve"> umożliwiających rozdzielenie kationów na poszczególne grupy analityczne.</w:t>
      </w:r>
    </w:p>
    <w:p w14:paraId="55CCBA68" w14:textId="56535067" w:rsidR="0086572F" w:rsidRDefault="00E866F2" w:rsidP="0086572F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</w:pPr>
      <w:r>
        <w:t xml:space="preserve">Wskaźniki stosowane w kompleksometrii. Podaj przykłady i wyjaśnij zasadę ich działania. </w:t>
      </w:r>
      <w:r w:rsidR="0086572F" w:rsidRPr="007D1FE4">
        <w:t>Na czym polega tzw. blokowanie wskaźnika? Omów stałą trwałości i nietrwałości związku kompleksowego i ich znaczenie.</w:t>
      </w:r>
    </w:p>
    <w:p w14:paraId="2A180BBD" w14:textId="32B6C7D6" w:rsidR="0086572F" w:rsidRDefault="00E866F2" w:rsidP="0086572F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</w:pPr>
      <w:r>
        <w:t xml:space="preserve">Charakterystyka pojęć: </w:t>
      </w:r>
      <w:r w:rsidR="0086572F" w:rsidRPr="007D1FE4">
        <w:t>granica wykrywalności, granica oznaczalności, czułość metody analitycznej. Wymień rodzaje i podaj główne przyczyny powstawania błędów w analizie chemicznej.</w:t>
      </w:r>
    </w:p>
    <w:p w14:paraId="778710F9" w14:textId="1AA1F7D2" w:rsidR="0086572F" w:rsidRDefault="00E866F2" w:rsidP="0086572F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</w:pPr>
      <w:r>
        <w:t>S</w:t>
      </w:r>
      <w:r w:rsidR="0086572F" w:rsidRPr="007D1FE4">
        <w:t>posoby kalibracji metod analitycznych.</w:t>
      </w:r>
    </w:p>
    <w:p w14:paraId="13A30CF5" w14:textId="341F6203" w:rsidR="0086572F" w:rsidRDefault="00E866F2" w:rsidP="0086572F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</w:pPr>
      <w:r>
        <w:t>C</w:t>
      </w:r>
      <w:r w:rsidR="0086572F" w:rsidRPr="007D1FE4">
        <w:t>hemiczne metody dezynfekcji wody</w:t>
      </w:r>
      <w:r>
        <w:t xml:space="preserve"> z uwzględnieniem ubocznych produktów takich procesów.</w:t>
      </w:r>
    </w:p>
    <w:p w14:paraId="7134C714" w14:textId="4435FE48" w:rsidR="0086572F" w:rsidRDefault="00E866F2" w:rsidP="0086572F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</w:pPr>
      <w:r>
        <w:t>M</w:t>
      </w:r>
      <w:r w:rsidR="0086572F" w:rsidRPr="007D1FE4">
        <w:t>echanizm procesu koagulacji. Wymień koagulanty i flokulanty najczęściej stosowane w oczyszczaniu ścieków.</w:t>
      </w:r>
    </w:p>
    <w:p w14:paraId="10C62D53" w14:textId="1B3C3C3D" w:rsidR="0086572F" w:rsidRDefault="00E866F2" w:rsidP="0086572F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</w:pPr>
      <w:r>
        <w:t xml:space="preserve">Charakterystyka </w:t>
      </w:r>
      <w:r w:rsidR="0086572F" w:rsidRPr="007D1FE4">
        <w:t>przemian chemiczn</w:t>
      </w:r>
      <w:r>
        <w:t>ych</w:t>
      </w:r>
      <w:r w:rsidR="0086572F" w:rsidRPr="007D1FE4">
        <w:t xml:space="preserve"> i fotochemiczn</w:t>
      </w:r>
      <w:r>
        <w:t>ych</w:t>
      </w:r>
      <w:r w:rsidR="0086572F" w:rsidRPr="007D1FE4">
        <w:t xml:space="preserve"> głównych zanieczyszczeń powietrza w atmosferze ziemskiej.</w:t>
      </w:r>
    </w:p>
    <w:p w14:paraId="1DC581BA" w14:textId="3ECC3EF1" w:rsidR="0086572F" w:rsidRDefault="00E866F2" w:rsidP="0086572F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</w:pPr>
      <w:r>
        <w:t>T</w:t>
      </w:r>
      <w:r w:rsidR="0086572F" w:rsidRPr="007D1FE4">
        <w:t>echniki pobierania i kondycjonowania próbek gazów i pyłów z uwzględnieniem stosowanych w metodach referencyjnych badania powietrza i gazów odlotowych</w:t>
      </w:r>
      <w:r w:rsidR="0086572F">
        <w:t>.</w:t>
      </w:r>
    </w:p>
    <w:p w14:paraId="3D0E755E" w14:textId="3C051AF4" w:rsidR="0086572F" w:rsidRDefault="00E866F2" w:rsidP="0086572F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</w:pPr>
      <w:r>
        <w:t>T</w:t>
      </w:r>
      <w:r w:rsidR="0086572F" w:rsidRPr="007D1FE4">
        <w:t>echnik</w:t>
      </w:r>
      <w:r>
        <w:t>a</w:t>
      </w:r>
      <w:r w:rsidR="0086572F" w:rsidRPr="007D1FE4">
        <w:t xml:space="preserve"> ekstrakcji do fazy stałej (SPE) oraz chromatografi</w:t>
      </w:r>
      <w:r>
        <w:t>a</w:t>
      </w:r>
      <w:r w:rsidR="0086572F" w:rsidRPr="007D1FE4">
        <w:t xml:space="preserve"> cienkowarstwow</w:t>
      </w:r>
      <w:r>
        <w:t>a</w:t>
      </w:r>
      <w:r w:rsidR="0086572F" w:rsidRPr="007D1FE4">
        <w:t xml:space="preserve"> (TLC). Scharakteryzuj stosowane sorbenty.</w:t>
      </w:r>
    </w:p>
    <w:p w14:paraId="6EB964D9" w14:textId="6CB5F500" w:rsidR="0086572F" w:rsidRDefault="00E866F2" w:rsidP="0086572F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</w:pPr>
      <w:r>
        <w:t>P</w:t>
      </w:r>
      <w:r w:rsidR="0086572F" w:rsidRPr="007D1FE4">
        <w:t xml:space="preserve">rzykłady dodatków stosowanych do żywności oraz </w:t>
      </w:r>
      <w:r>
        <w:t xml:space="preserve">wymień </w:t>
      </w:r>
      <w:r w:rsidR="0086572F" w:rsidRPr="007D1FE4">
        <w:t>metody ich wykrywania.</w:t>
      </w:r>
    </w:p>
    <w:p w14:paraId="595EC088" w14:textId="79867737" w:rsidR="0086572F" w:rsidRDefault="00E866F2" w:rsidP="00054510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</w:pPr>
      <w:r>
        <w:t>P</w:t>
      </w:r>
      <w:r w:rsidR="0086572F" w:rsidRPr="007D1FE4">
        <w:t xml:space="preserve">rzykłady zastosowań </w:t>
      </w:r>
      <w:proofErr w:type="spellStart"/>
      <w:r w:rsidR="0086572F" w:rsidRPr="007D1FE4">
        <w:t>bioczujników</w:t>
      </w:r>
      <w:proofErr w:type="spellEnd"/>
      <w:r w:rsidR="0086572F" w:rsidRPr="007D1FE4">
        <w:t xml:space="preserve"> chemicznych w diagnostyce. Na wybranym przykładzie przedstaw zasadę jego działania.</w:t>
      </w:r>
    </w:p>
    <w:p w14:paraId="230D0A3C" w14:textId="3C79B06B" w:rsidR="0086572F" w:rsidRDefault="00E866F2" w:rsidP="00054510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</w:pPr>
      <w:r>
        <w:t>P</w:t>
      </w:r>
      <w:r w:rsidR="0086572F" w:rsidRPr="007D1FE4">
        <w:t xml:space="preserve">odstawowe metody stosowane w diagnostyce wirusa SARS-CoV2.  </w:t>
      </w:r>
    </w:p>
    <w:p w14:paraId="464E57B1" w14:textId="39DB976E" w:rsidR="0086572F" w:rsidRDefault="00E866F2" w:rsidP="00054510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</w:pPr>
      <w:r>
        <w:t>M</w:t>
      </w:r>
      <w:r w:rsidR="0086572F" w:rsidRPr="007D1FE4">
        <w:t>etody badania zdolności pianotwórczych i emulgujących surfaktantów.</w:t>
      </w:r>
    </w:p>
    <w:p w14:paraId="46870E79" w14:textId="77777777" w:rsidR="00054510" w:rsidRDefault="0086572F" w:rsidP="00054510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</w:pPr>
      <w:r w:rsidRPr="007168C4">
        <w:t>Rola napięcia powierzchniowego w tworzeniu produktów kosmetycznych i chemii gospodarczej.</w:t>
      </w:r>
      <w:r w:rsidR="00054510">
        <w:t xml:space="preserve"> </w:t>
      </w:r>
    </w:p>
    <w:p w14:paraId="46430462" w14:textId="7FA654E2" w:rsidR="00054510" w:rsidRDefault="00E866F2" w:rsidP="00054510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</w:pPr>
      <w:r>
        <w:t>P</w:t>
      </w:r>
      <w:r w:rsidR="00054510" w:rsidRPr="00054510">
        <w:t>rzebieg krzywej dawka – reakcja</w:t>
      </w:r>
      <w:r>
        <w:t>. R</w:t>
      </w:r>
      <w:r w:rsidR="00054510" w:rsidRPr="00054510">
        <w:t>odzaje wskaźników toksykologicznych.</w:t>
      </w:r>
    </w:p>
    <w:p w14:paraId="140C07EF" w14:textId="6750D3E0" w:rsidR="0086572F" w:rsidRDefault="00E866F2" w:rsidP="00054510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</w:pPr>
      <w:r>
        <w:t>S</w:t>
      </w:r>
      <w:r w:rsidR="0086572F" w:rsidRPr="00B71585">
        <w:t xml:space="preserve">tandaryzowane zestawy </w:t>
      </w:r>
      <w:proofErr w:type="spellStart"/>
      <w:r w:rsidR="0086572F" w:rsidRPr="00B71585">
        <w:t>biotestów</w:t>
      </w:r>
      <w:proofErr w:type="spellEnd"/>
      <w:r w:rsidR="0086572F" w:rsidRPr="00B71585">
        <w:t xml:space="preserve"> wykorzystywanych w praktyce laboratoriów diagnostycznych.</w:t>
      </w:r>
    </w:p>
    <w:p w14:paraId="2C99179E" w14:textId="11FA9718" w:rsidR="0086572F" w:rsidRDefault="00E866F2" w:rsidP="00054510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</w:pPr>
      <w:r>
        <w:t>P</w:t>
      </w:r>
      <w:r w:rsidR="0086572F" w:rsidRPr="00B71585">
        <w:t>odobieństwa i różnice pomiędzy wysokosprawną chromatografią cieczową (HPLC) i chromatografią gazową (GC).</w:t>
      </w:r>
    </w:p>
    <w:p w14:paraId="082BE04B" w14:textId="7AB35BF1" w:rsidR="0086572F" w:rsidRDefault="00E866F2" w:rsidP="00054510">
      <w:pPr>
        <w:pStyle w:val="Akapitzlist"/>
        <w:numPr>
          <w:ilvl w:val="0"/>
          <w:numId w:val="4"/>
        </w:numPr>
        <w:spacing w:line="276" w:lineRule="auto"/>
        <w:ind w:left="851" w:hanging="425"/>
        <w:jc w:val="both"/>
      </w:pPr>
      <w:r>
        <w:t xml:space="preserve">Zasady doboru układu faz (stacjonarnej i ruchomej) w chromatografii cieczowej w zależności od właściwości fizykochemicznych </w:t>
      </w:r>
      <w:proofErr w:type="spellStart"/>
      <w:r>
        <w:t>analitów</w:t>
      </w:r>
      <w:proofErr w:type="spellEnd"/>
      <w:r>
        <w:t>.</w:t>
      </w:r>
    </w:p>
    <w:sectPr w:rsidR="0086572F" w:rsidSect="00C3545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D079D"/>
    <w:multiLevelType w:val="hybridMultilevel"/>
    <w:tmpl w:val="74346082"/>
    <w:lvl w:ilvl="0" w:tplc="0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6D82"/>
    <w:multiLevelType w:val="hybridMultilevel"/>
    <w:tmpl w:val="31445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A4D23"/>
    <w:multiLevelType w:val="hybridMultilevel"/>
    <w:tmpl w:val="34EEE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87884"/>
    <w:multiLevelType w:val="hybridMultilevel"/>
    <w:tmpl w:val="2474C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097046">
    <w:abstractNumId w:val="1"/>
  </w:num>
  <w:num w:numId="2" w16cid:durableId="1043403369">
    <w:abstractNumId w:val="2"/>
  </w:num>
  <w:num w:numId="3" w16cid:durableId="1540240505">
    <w:abstractNumId w:val="3"/>
  </w:num>
  <w:num w:numId="4" w16cid:durableId="205372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DA"/>
    <w:rsid w:val="00054510"/>
    <w:rsid w:val="00057BDA"/>
    <w:rsid w:val="000A4E49"/>
    <w:rsid w:val="0018103D"/>
    <w:rsid w:val="00211402"/>
    <w:rsid w:val="002210D6"/>
    <w:rsid w:val="00224369"/>
    <w:rsid w:val="003D2E22"/>
    <w:rsid w:val="004E149A"/>
    <w:rsid w:val="00522C16"/>
    <w:rsid w:val="005C5CCF"/>
    <w:rsid w:val="005F0D06"/>
    <w:rsid w:val="0070414D"/>
    <w:rsid w:val="007168C4"/>
    <w:rsid w:val="007D1FE4"/>
    <w:rsid w:val="007E4A65"/>
    <w:rsid w:val="0086572F"/>
    <w:rsid w:val="008D590A"/>
    <w:rsid w:val="00A75167"/>
    <w:rsid w:val="00B71585"/>
    <w:rsid w:val="00B81D55"/>
    <w:rsid w:val="00C3545F"/>
    <w:rsid w:val="00CB7FE0"/>
    <w:rsid w:val="00CD7913"/>
    <w:rsid w:val="00CF5CEA"/>
    <w:rsid w:val="00E70748"/>
    <w:rsid w:val="00E866F2"/>
    <w:rsid w:val="00F94E30"/>
    <w:rsid w:val="00FA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2985"/>
  <w15:chartTrackingRefBased/>
  <w15:docId w15:val="{62026A63-548D-46D2-B19A-92EF77DF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B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5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45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0545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Warmińsko-Mazurski w Olsztynie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Zielińska</dc:creator>
  <cp:keywords/>
  <dc:description/>
  <cp:lastModifiedBy>Ewa Mackiewicz-Walec</cp:lastModifiedBy>
  <cp:revision>6</cp:revision>
  <cp:lastPrinted>2024-01-15T14:01:00Z</cp:lastPrinted>
  <dcterms:created xsi:type="dcterms:W3CDTF">2025-03-14T10:52:00Z</dcterms:created>
  <dcterms:modified xsi:type="dcterms:W3CDTF">2025-03-17T08:32:00Z</dcterms:modified>
</cp:coreProperties>
</file>