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21E6606" w14:textId="68302867" w:rsidR="00E66737" w:rsidRPr="0062115F" w:rsidRDefault="00E66737" w:rsidP="00E66737">
      <w:pPr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62115F">
        <w:rPr>
          <w:rFonts w:cstheme="minorHAnsi"/>
          <w:b/>
          <w:sz w:val="28"/>
          <w:szCs w:val="28"/>
        </w:rPr>
        <w:t xml:space="preserve">Regulamin </w:t>
      </w:r>
      <w:r>
        <w:rPr>
          <w:rFonts w:cstheme="minorHAnsi"/>
          <w:b/>
          <w:sz w:val="28"/>
          <w:szCs w:val="28"/>
        </w:rPr>
        <w:t>dofinansowania</w:t>
      </w:r>
      <w:r w:rsidR="00774CC6">
        <w:rPr>
          <w:rFonts w:cstheme="minorHAnsi"/>
          <w:b/>
          <w:sz w:val="28"/>
          <w:szCs w:val="28"/>
        </w:rPr>
        <w:t>/finansowania</w:t>
      </w:r>
      <w:r>
        <w:rPr>
          <w:rFonts w:cstheme="minorHAnsi"/>
          <w:b/>
          <w:sz w:val="28"/>
          <w:szCs w:val="28"/>
        </w:rPr>
        <w:t xml:space="preserve"> kosztów publikacji artykułów </w:t>
      </w:r>
      <w:r>
        <w:rPr>
          <w:b/>
          <w:sz w:val="28"/>
          <w:szCs w:val="28"/>
        </w:rPr>
        <w:t>naukowych</w:t>
      </w:r>
      <w:r w:rsidRPr="006211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dla </w:t>
      </w:r>
      <w:r w:rsidRPr="0062115F">
        <w:rPr>
          <w:b/>
          <w:sz w:val="28"/>
          <w:szCs w:val="28"/>
        </w:rPr>
        <w:t xml:space="preserve">pracowników </w:t>
      </w:r>
      <w:r>
        <w:rPr>
          <w:b/>
          <w:sz w:val="28"/>
          <w:szCs w:val="28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Wydziału Rolnictwa </w:t>
      </w:r>
      <w:r w:rsidR="00451257">
        <w:rPr>
          <w:b/>
          <w:bCs/>
          <w:sz w:val="28"/>
          <w:szCs w:val="28"/>
          <w:bdr w:val="none" w:sz="0" w:space="0" w:color="auto" w:frame="1"/>
        </w:rPr>
        <w:t>i Leśnictwa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Uniwersytetu-Warmińsko Mazurskiego w Olsztynie, 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reprezentujących dyscyplinę 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rolnictwo i ogrodnictwo w </w:t>
      </w:r>
      <w:r w:rsidR="000B0B69">
        <w:rPr>
          <w:b/>
          <w:bCs/>
          <w:sz w:val="28"/>
          <w:szCs w:val="28"/>
          <w:bdr w:val="none" w:sz="0" w:space="0" w:color="auto" w:frame="1"/>
        </w:rPr>
        <w:t>roku 202</w:t>
      </w:r>
      <w:r w:rsidR="003334F4">
        <w:rPr>
          <w:b/>
          <w:bCs/>
          <w:sz w:val="28"/>
          <w:szCs w:val="28"/>
          <w:bdr w:val="none" w:sz="0" w:space="0" w:color="auto" w:frame="1"/>
        </w:rPr>
        <w:t>2</w:t>
      </w:r>
    </w:p>
    <w:p w14:paraId="433CDE6E" w14:textId="5CBE094D" w:rsidR="00E66737" w:rsidRPr="009177E4" w:rsidRDefault="00E66737" w:rsidP="00E66737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3C09">
        <w:rPr>
          <w:rFonts w:asciiTheme="minorHAnsi" w:hAnsiTheme="minorHAnsi" w:cstheme="minorHAnsi"/>
          <w:sz w:val="22"/>
          <w:szCs w:val="22"/>
        </w:rPr>
        <w:t xml:space="preserve">w ramach projektu pt.: „Innowacyjna żywność wysokiej jakości dla zdrowia społeczeństwa </w:t>
      </w:r>
      <w:r>
        <w:rPr>
          <w:rFonts w:asciiTheme="minorHAnsi" w:hAnsiTheme="minorHAnsi" w:cstheme="minorHAnsi"/>
          <w:sz w:val="22"/>
          <w:szCs w:val="22"/>
        </w:rPr>
        <w:br/>
      </w:r>
      <w:r w:rsidRPr="00AF3C09">
        <w:rPr>
          <w:rFonts w:asciiTheme="minorHAnsi" w:hAnsiTheme="minorHAnsi" w:cstheme="minorHAnsi"/>
          <w:sz w:val="22"/>
          <w:szCs w:val="22"/>
        </w:rPr>
        <w:t xml:space="preserve">i zrównoważonego rozwoju – zintegrowany program rozwoju badań naukowych i innowacji w zakresie nauk rolniczych i nauk weterynaryjnych na Uniwersytecie Warmińsko-Mazurskim w Olsztynie”, </w:t>
      </w:r>
      <w:r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</w:t>
      </w:r>
      <w:r w:rsidR="003334F4">
        <w:rPr>
          <w:rFonts w:asciiTheme="minorHAnsi" w:hAnsiTheme="minorHAnsi" w:cstheme="minorHAnsi"/>
          <w:sz w:val="22"/>
          <w:szCs w:val="22"/>
        </w:rPr>
        <w:t>3</w:t>
      </w:r>
      <w:r w:rsidRPr="00AF3C09">
        <w:rPr>
          <w:rFonts w:asciiTheme="minorHAnsi" w:hAnsiTheme="minorHAnsi" w:cstheme="minorHAnsi"/>
          <w:sz w:val="22"/>
          <w:szCs w:val="22"/>
        </w:rPr>
        <w:t>, nr projektu 10/RID/2018/19</w:t>
      </w:r>
    </w:p>
    <w:p w14:paraId="112DEB2B" w14:textId="77777777" w:rsidR="00E66737" w:rsidRPr="00BA412C" w:rsidRDefault="00E66737" w:rsidP="00E667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2E57A" w14:textId="77777777" w:rsidR="008903B9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Środki na 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oryginalnych prac naukowych</w:t>
      </w:r>
      <w:r w:rsidRPr="009F756D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>w czasopismach o zasięgu międzynarodowym, których wydawcy wymagają wniesienia opłaty obligatoryjnej za opublikowanie artykułu lub opłaty fakultatywnej za ukazanie się artykułów w formule „Open Access” są</w:t>
      </w:r>
      <w:r w:rsidRPr="009F756D">
        <w:rPr>
          <w:rFonts w:cstheme="minorHAnsi"/>
          <w:sz w:val="24"/>
          <w:szCs w:val="24"/>
        </w:rPr>
        <w:t xml:space="preserve"> przyznawane w trybie ciągłym z dotacji projakościowej RID do wysokości ustalonej dla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 </w:t>
      </w:r>
      <w:r w:rsidR="008903B9" w:rsidRPr="009F756D">
        <w:rPr>
          <w:rFonts w:cstheme="minorHAnsi"/>
          <w:sz w:val="24"/>
          <w:szCs w:val="24"/>
        </w:rPr>
        <w:t>.</w:t>
      </w:r>
    </w:p>
    <w:p w14:paraId="4D5212F8" w14:textId="24E2E670" w:rsidR="00B61C2B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oryginalnych prac naukowych</w:t>
      </w:r>
      <w:r w:rsidRPr="009F756D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w czasopismach o zasięgu międzynarodowym </w:t>
      </w:r>
      <w:r w:rsidR="009F756D" w:rsidRPr="009F756D">
        <w:rPr>
          <w:rFonts w:cstheme="minorHAnsi"/>
          <w:color w:val="000000"/>
          <w:sz w:val="24"/>
          <w:szCs w:val="24"/>
          <w:shd w:val="clear" w:color="auto" w:fill="FFFFFF"/>
        </w:rPr>
        <w:t xml:space="preserve">zgodnie z ostatnim wykazem czasopism sporządzonym i udostępnionym przez </w:t>
      </w:r>
      <w:r w:rsidR="003334F4">
        <w:rPr>
          <w:rFonts w:cstheme="minorHAnsi"/>
          <w:color w:val="000000"/>
          <w:sz w:val="24"/>
          <w:szCs w:val="24"/>
          <w:shd w:val="clear" w:color="auto" w:fill="FFFFFF"/>
        </w:rPr>
        <w:t>Ministra Edukacji i Nauki</w:t>
      </w:r>
      <w:r w:rsidR="009F756D"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="008C051E" w:rsidRPr="003334F4">
        <w:rPr>
          <w:rFonts w:eastAsia="Times New Roman" w:cstheme="minorHAnsi"/>
          <w:b/>
          <w:sz w:val="24"/>
          <w:szCs w:val="24"/>
          <w:bdr w:val="none" w:sz="0" w:space="0" w:color="auto" w:frame="1"/>
          <w:lang w:eastAsia="pl-PL"/>
        </w:rPr>
        <w:t>(przypisanych do dyscypliny rolnictwo i ogrodnictwo)</w:t>
      </w:r>
      <w:r w:rsidR="008C051E"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9F756D">
        <w:rPr>
          <w:rFonts w:cstheme="minorHAnsi"/>
          <w:sz w:val="24"/>
          <w:szCs w:val="24"/>
        </w:rPr>
        <w:t>pracowników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 reprezentujących dyscyplinę rolnictwo i ogrodnictwo.</w:t>
      </w:r>
      <w:r w:rsidR="00B61C2B" w:rsidRPr="009F756D">
        <w:rPr>
          <w:rFonts w:cstheme="minorHAnsi"/>
          <w:sz w:val="24"/>
          <w:szCs w:val="24"/>
        </w:rPr>
        <w:t xml:space="preserve"> Środki finansowe na publikację artykułu naukowego mogą być przyznane Wnioskodawcy, który publikuje badania naukowe zgodne z obszarami badawczymi w dyscyplinie rolnictwo i ogrodnictwo w Uniwersytecie Warmińsko-Mazurskim w Olsztynie.</w:t>
      </w:r>
    </w:p>
    <w:p w14:paraId="6294C197" w14:textId="77777777" w:rsidR="00E66737" w:rsidRPr="009F756D" w:rsidRDefault="00E66737" w:rsidP="008903B9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 ramach projektu mogą być przyznane następujące kwoty:</w:t>
      </w:r>
    </w:p>
    <w:p w14:paraId="7FD39824" w14:textId="6A39B283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20</w:t>
      </w:r>
      <w:r w:rsidR="00E66737" w:rsidRPr="009F756D">
        <w:rPr>
          <w:rFonts w:cstheme="minorHAnsi"/>
          <w:sz w:val="24"/>
          <w:szCs w:val="24"/>
        </w:rPr>
        <w:t>0 pkt. do kwoty 1</w:t>
      </w:r>
      <w:r w:rsidR="003334F4">
        <w:rPr>
          <w:rFonts w:cstheme="minorHAnsi"/>
          <w:sz w:val="24"/>
          <w:szCs w:val="24"/>
        </w:rPr>
        <w:t>3</w:t>
      </w:r>
      <w:r w:rsidR="00E66737" w:rsidRPr="009F756D">
        <w:rPr>
          <w:rFonts w:cstheme="minorHAnsi"/>
          <w:sz w:val="24"/>
          <w:szCs w:val="24"/>
        </w:rPr>
        <w:t> 000 PLN brutto</w:t>
      </w:r>
    </w:p>
    <w:p w14:paraId="7380988F" w14:textId="19C551E4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140</w:t>
      </w:r>
      <w:r w:rsidR="00E66737" w:rsidRPr="009F756D">
        <w:rPr>
          <w:rFonts w:cstheme="minorHAnsi"/>
          <w:sz w:val="24"/>
          <w:szCs w:val="24"/>
        </w:rPr>
        <w:t xml:space="preserve"> pkt. do kwoty </w:t>
      </w:r>
      <w:r w:rsidR="00B53C8A" w:rsidRPr="009F756D">
        <w:rPr>
          <w:rFonts w:cstheme="minorHAnsi"/>
          <w:sz w:val="24"/>
          <w:szCs w:val="24"/>
        </w:rPr>
        <w:t>1</w:t>
      </w:r>
      <w:r w:rsidR="003334F4">
        <w:rPr>
          <w:rFonts w:cstheme="minorHAnsi"/>
          <w:sz w:val="24"/>
          <w:szCs w:val="24"/>
        </w:rPr>
        <w:t>1</w:t>
      </w:r>
      <w:r w:rsidR="00E66737" w:rsidRPr="009F756D">
        <w:rPr>
          <w:rFonts w:cstheme="minorHAnsi"/>
          <w:sz w:val="24"/>
          <w:szCs w:val="24"/>
        </w:rPr>
        <w:t> 000 PLN brutto</w:t>
      </w:r>
    </w:p>
    <w:p w14:paraId="27698CFA" w14:textId="46C44CE8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lastRenderedPageBreak/>
        <w:t>100</w:t>
      </w:r>
      <w:r w:rsidR="00E66737" w:rsidRPr="009F756D">
        <w:rPr>
          <w:rFonts w:cstheme="minorHAnsi"/>
          <w:sz w:val="24"/>
          <w:szCs w:val="24"/>
        </w:rPr>
        <w:t xml:space="preserve"> pkt. do kwoty </w:t>
      </w:r>
      <w:r w:rsidR="003334F4">
        <w:rPr>
          <w:rFonts w:cstheme="minorHAnsi"/>
          <w:sz w:val="24"/>
          <w:szCs w:val="24"/>
        </w:rPr>
        <w:t>8</w:t>
      </w:r>
      <w:r w:rsidR="00E66737" w:rsidRPr="009F756D">
        <w:rPr>
          <w:rFonts w:cstheme="minorHAnsi"/>
          <w:sz w:val="24"/>
          <w:szCs w:val="24"/>
        </w:rPr>
        <w:t> 000 PLN brutto</w:t>
      </w:r>
    </w:p>
    <w:p w14:paraId="1752235F" w14:textId="3C4FD178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70</w:t>
      </w:r>
      <w:r w:rsidR="00E66737" w:rsidRPr="009F756D">
        <w:rPr>
          <w:rFonts w:cstheme="minorHAnsi"/>
          <w:sz w:val="24"/>
          <w:szCs w:val="24"/>
        </w:rPr>
        <w:t xml:space="preserve"> pkt. do kwoty </w:t>
      </w:r>
      <w:r w:rsidR="003334F4">
        <w:rPr>
          <w:rFonts w:cstheme="minorHAnsi"/>
          <w:sz w:val="24"/>
          <w:szCs w:val="24"/>
        </w:rPr>
        <w:t>5</w:t>
      </w:r>
      <w:r w:rsidR="00E66737" w:rsidRPr="009F756D">
        <w:rPr>
          <w:rFonts w:cstheme="minorHAnsi"/>
          <w:sz w:val="24"/>
          <w:szCs w:val="24"/>
        </w:rPr>
        <w:t> 000 PLN brutto</w:t>
      </w:r>
    </w:p>
    <w:p w14:paraId="4523B11A" w14:textId="4FECD3D6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40</w:t>
      </w:r>
      <w:r w:rsidR="00E66737" w:rsidRPr="009F756D">
        <w:rPr>
          <w:rFonts w:cstheme="minorHAnsi"/>
          <w:sz w:val="24"/>
          <w:szCs w:val="24"/>
        </w:rPr>
        <w:t xml:space="preserve">* pkt. do kwoty </w:t>
      </w:r>
      <w:r w:rsidR="00B53C8A" w:rsidRPr="009F756D">
        <w:rPr>
          <w:rFonts w:cstheme="minorHAnsi"/>
          <w:sz w:val="24"/>
          <w:szCs w:val="24"/>
        </w:rPr>
        <w:t>2 0</w:t>
      </w:r>
      <w:r w:rsidR="00E66737" w:rsidRPr="009F756D">
        <w:rPr>
          <w:rFonts w:cstheme="minorHAnsi"/>
          <w:sz w:val="24"/>
          <w:szCs w:val="24"/>
        </w:rPr>
        <w:t>00 PLN brutto</w:t>
      </w:r>
    </w:p>
    <w:p w14:paraId="054E1820" w14:textId="41C68DBC" w:rsidR="00E66737" w:rsidRPr="009F756D" w:rsidRDefault="00E66737" w:rsidP="008903B9">
      <w:pPr>
        <w:pStyle w:val="Akapitzlist"/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* </w:t>
      </w:r>
      <w:bookmarkStart w:id="0" w:name="_Hlk64485246"/>
      <w:r w:rsidRPr="009F756D">
        <w:rPr>
          <w:rFonts w:cstheme="minorHAnsi"/>
          <w:sz w:val="20"/>
          <w:szCs w:val="20"/>
        </w:rPr>
        <w:t xml:space="preserve">w przypadku czasopism  mających </w:t>
      </w:r>
      <w:r w:rsidR="00F959FC" w:rsidRPr="009F756D">
        <w:rPr>
          <w:rFonts w:cstheme="minorHAnsi"/>
          <w:sz w:val="20"/>
          <w:szCs w:val="20"/>
        </w:rPr>
        <w:t>40</w:t>
      </w:r>
      <w:r w:rsidRPr="009F756D">
        <w:rPr>
          <w:rFonts w:cstheme="minorHAnsi"/>
          <w:sz w:val="20"/>
          <w:szCs w:val="20"/>
        </w:rPr>
        <w:t xml:space="preserve"> punktów </w:t>
      </w:r>
      <w:r w:rsidR="009F756D" w:rsidRPr="009F756D">
        <w:rPr>
          <w:rFonts w:cstheme="minorHAnsi"/>
          <w:color w:val="000000"/>
          <w:sz w:val="20"/>
          <w:szCs w:val="20"/>
          <w:shd w:val="clear" w:color="auto" w:fill="FFFFFF"/>
        </w:rPr>
        <w:t xml:space="preserve">zgodnie z ostatnim wykazem czasopism sporządzonym i udostępnionym przez ministra właściwego ds. nauki </w:t>
      </w:r>
      <w:r w:rsidRPr="009F756D">
        <w:rPr>
          <w:rFonts w:cstheme="minorHAnsi"/>
          <w:sz w:val="20"/>
          <w:szCs w:val="20"/>
        </w:rPr>
        <w:t xml:space="preserve">wymagana jest publikacja </w:t>
      </w:r>
      <w:r w:rsidR="00E14370" w:rsidRPr="009F756D">
        <w:rPr>
          <w:rFonts w:cstheme="minorHAnsi"/>
          <w:sz w:val="20"/>
          <w:szCs w:val="20"/>
        </w:rPr>
        <w:t xml:space="preserve">z IF </w:t>
      </w:r>
      <w:r w:rsidRPr="009F756D">
        <w:rPr>
          <w:rFonts w:cstheme="minorHAnsi"/>
          <w:sz w:val="20"/>
          <w:szCs w:val="20"/>
        </w:rPr>
        <w:t>w systemie „Open Access”</w:t>
      </w:r>
      <w:bookmarkEnd w:id="0"/>
    </w:p>
    <w:p w14:paraId="200049C3" w14:textId="5AEC27E3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 przypadku publikacji naukowych, których autorzy pochodzą z różnych ośrodków naukowych/wydziałów i reprezentują różne dyscypliny naukowe, 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>,</w:t>
      </w:r>
      <w:r w:rsidR="00930CF9" w:rsidRPr="009F756D">
        <w:rPr>
          <w:rFonts w:cstheme="minorHAnsi"/>
          <w:sz w:val="24"/>
          <w:szCs w:val="24"/>
        </w:rPr>
        <w:t xml:space="preserve"> </w:t>
      </w:r>
      <w:r w:rsidRPr="009F756D">
        <w:rPr>
          <w:rFonts w:cstheme="minorHAnsi"/>
          <w:sz w:val="24"/>
          <w:szCs w:val="24"/>
        </w:rPr>
        <w:t>o którym mowa w punk</w:t>
      </w:r>
      <w:r w:rsidR="008C051E" w:rsidRPr="009F756D">
        <w:rPr>
          <w:rFonts w:cstheme="minorHAnsi"/>
          <w:sz w:val="24"/>
          <w:szCs w:val="24"/>
        </w:rPr>
        <w:t>cie</w:t>
      </w:r>
      <w:r w:rsidRPr="009F756D">
        <w:rPr>
          <w:rFonts w:cstheme="minorHAnsi"/>
          <w:sz w:val="24"/>
          <w:szCs w:val="24"/>
        </w:rPr>
        <w:t xml:space="preserve"> 2 niniejszego regulaminu może być przyznane od </w:t>
      </w:r>
      <w:r w:rsidR="00F959FC" w:rsidRPr="009F756D">
        <w:rPr>
          <w:rFonts w:cstheme="minorHAnsi"/>
          <w:sz w:val="24"/>
          <w:szCs w:val="24"/>
        </w:rPr>
        <w:t>4</w:t>
      </w:r>
      <w:r w:rsidRPr="009F756D">
        <w:rPr>
          <w:rFonts w:cstheme="minorHAnsi"/>
          <w:sz w:val="24"/>
          <w:szCs w:val="24"/>
        </w:rPr>
        <w:t>0 pkt. i więcej dla autora/</w:t>
      </w:r>
      <w:r w:rsidR="00891978">
        <w:rPr>
          <w:rFonts w:cstheme="minorHAnsi"/>
          <w:sz w:val="24"/>
          <w:szCs w:val="24"/>
        </w:rPr>
        <w:t xml:space="preserve">współautorów </w:t>
      </w:r>
      <w:r w:rsidRPr="009F756D">
        <w:rPr>
          <w:rFonts w:cstheme="minorHAnsi"/>
          <w:sz w:val="24"/>
          <w:szCs w:val="24"/>
        </w:rPr>
        <w:t>z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</w:t>
      </w:r>
      <w:r w:rsidR="00451257" w:rsidRPr="009F756D">
        <w:rPr>
          <w:rFonts w:cstheme="minorHAnsi"/>
          <w:sz w:val="24"/>
          <w:szCs w:val="24"/>
        </w:rPr>
        <w:t xml:space="preserve"> i reprezentujących dyscyplinę rolnictwo i ogrodnictwo</w:t>
      </w:r>
      <w:r w:rsidRPr="009F756D">
        <w:rPr>
          <w:rFonts w:cstheme="minorHAnsi"/>
          <w:sz w:val="24"/>
          <w:szCs w:val="24"/>
        </w:rPr>
        <w:t>. Wysokość dofinansowania w takim przypadku będzie zależna od % udziału pracowników reprezentujących dyscyplinę rolnictwo i ogrodnictwo.</w:t>
      </w:r>
    </w:p>
    <w:p w14:paraId="461A71EA" w14:textId="16C1C0F6" w:rsidR="00E66737" w:rsidRPr="009F756D" w:rsidRDefault="00930CF9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Dofinansowanie/f</w:t>
      </w:r>
      <w:r w:rsidR="00E66737" w:rsidRPr="009F756D">
        <w:rPr>
          <w:rFonts w:cstheme="minorHAnsi"/>
          <w:sz w:val="24"/>
          <w:szCs w:val="24"/>
        </w:rPr>
        <w:t>inansowanie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p w14:paraId="7F91010F" w14:textId="236B8CF5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uzyskania </w:t>
      </w:r>
      <w:r w:rsidR="00930CF9" w:rsidRPr="009F756D">
        <w:rPr>
          <w:rFonts w:cstheme="minorHAnsi"/>
          <w:sz w:val="24"/>
          <w:szCs w:val="24"/>
        </w:rPr>
        <w:t>dofinansowania/</w:t>
      </w:r>
      <w:r w:rsidRPr="009F756D">
        <w:rPr>
          <w:rFonts w:cstheme="minorHAnsi"/>
          <w:sz w:val="24"/>
          <w:szCs w:val="24"/>
        </w:rPr>
        <w:t>finansowania należy złożyć wypełniony wniosek (załącznik nr 1) u asystenta Kierownika Projektu RID na Wydziale Rolnictwa</w:t>
      </w:r>
      <w:r w:rsidR="001A354A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, </w:t>
      </w:r>
      <w:r w:rsidR="00650B07" w:rsidRPr="009F756D">
        <w:rPr>
          <w:rFonts w:cstheme="minorHAnsi"/>
          <w:sz w:val="24"/>
          <w:szCs w:val="24"/>
        </w:rPr>
        <w:t>Katedra Genetyki, Hodowli Roślin i Inżynierii Biosurowców,</w:t>
      </w:r>
      <w:r w:rsidRPr="009F756D">
        <w:rPr>
          <w:rFonts w:cstheme="minorHAnsi"/>
          <w:sz w:val="24"/>
          <w:szCs w:val="24"/>
        </w:rPr>
        <w:t>, ul. Plac Łódzki 3, pok. 410.</w:t>
      </w:r>
    </w:p>
    <w:p w14:paraId="78E2A198" w14:textId="14CA8219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Wniosek (załącznik nr 1) o dofinasowanie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>opłaty obligatoryjnej za opublikowanie artykułu lub opłaty fakultatywnej za ukazanie się artykułów w formule „Open Access” należy złożyć niezwłocznie po otrzymaniu informacji od Edytora o przyjęciu artykułu do druku.</w:t>
      </w:r>
    </w:p>
    <w:p w14:paraId="295E3BE2" w14:textId="611D6AFF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Decyzję o przyznaniu dofinansowania</w:t>
      </w:r>
      <w:r w:rsidR="00930CF9" w:rsidRPr="009F756D">
        <w:rPr>
          <w:rFonts w:cstheme="minorHAnsi"/>
          <w:sz w:val="24"/>
          <w:szCs w:val="24"/>
        </w:rPr>
        <w:t>/finansowaniu</w:t>
      </w:r>
      <w:r w:rsidRPr="009F756D">
        <w:rPr>
          <w:rFonts w:cstheme="minorHAnsi"/>
          <w:sz w:val="24"/>
          <w:szCs w:val="24"/>
        </w:rPr>
        <w:t xml:space="preserve"> podejmuje Kierownik RID w dyscyplinie rolnictwo i ogrodnictwo. Decyzja jest ostateczna i nie przysługuje od niej odwołanie. </w:t>
      </w:r>
    </w:p>
    <w:p w14:paraId="1F2C03BA" w14:textId="77777777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szczególnych przypadkach Ocenę merytoryczną wniosku przeprowadza Komisja  Oceniająca. Ocena merytoryczna jest dokonywana w systemie eksperckim z </w:t>
      </w:r>
      <w:r w:rsidRPr="009F756D">
        <w:rPr>
          <w:rFonts w:cstheme="minorHAnsi"/>
          <w:sz w:val="24"/>
          <w:szCs w:val="24"/>
        </w:rPr>
        <w:lastRenderedPageBreak/>
        <w:t>uwzględnieniem obszarów badawczych w dyscyplinie rolnictwo i ogrodnictwo w Uniwersytecie Warmińsko-Mazurskim w Olsztynie.</w:t>
      </w:r>
    </w:p>
    <w:p w14:paraId="7697BA01" w14:textId="45AA829C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756D">
        <w:rPr>
          <w:rFonts w:cstheme="minorHAnsi"/>
          <w:sz w:val="24"/>
          <w:szCs w:val="24"/>
          <w:lang w:val="en-US"/>
        </w:rPr>
        <w:t xml:space="preserve">W </w:t>
      </w:r>
      <w:proofErr w:type="spellStart"/>
      <w:r w:rsidRPr="009F756D">
        <w:rPr>
          <w:rFonts w:cstheme="minorHAnsi"/>
          <w:sz w:val="24"/>
          <w:szCs w:val="24"/>
          <w:lang w:val="en-US"/>
        </w:rPr>
        <w:t>przypadku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publikacji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naukowej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9F756D">
        <w:rPr>
          <w:rFonts w:cstheme="minorHAnsi"/>
          <w:sz w:val="24"/>
          <w:szCs w:val="24"/>
          <w:lang w:val="en-US"/>
        </w:rPr>
        <w:t>dofinansowanej</w:t>
      </w:r>
      <w:proofErr w:type="spellEnd"/>
      <w:r w:rsidR="00774CC6" w:rsidRPr="009F756D">
        <w:rPr>
          <w:rFonts w:cstheme="minorHAnsi"/>
          <w:sz w:val="24"/>
          <w:szCs w:val="24"/>
          <w:lang w:val="en-US"/>
        </w:rPr>
        <w:t>/</w:t>
      </w:r>
      <w:proofErr w:type="spellStart"/>
      <w:r w:rsidR="00774CC6" w:rsidRPr="009F756D">
        <w:rPr>
          <w:rFonts w:cstheme="minorHAnsi"/>
          <w:sz w:val="24"/>
          <w:szCs w:val="24"/>
          <w:lang w:val="en-US"/>
        </w:rPr>
        <w:t>finansowanej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ze </w:t>
      </w:r>
      <w:proofErr w:type="spellStart"/>
      <w:r w:rsidRPr="009F756D">
        <w:rPr>
          <w:rFonts w:cstheme="minorHAnsi"/>
          <w:sz w:val="24"/>
          <w:szCs w:val="24"/>
          <w:lang w:val="en-US"/>
        </w:rPr>
        <w:t>środków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RID </w:t>
      </w:r>
      <w:proofErr w:type="spellStart"/>
      <w:r w:rsidRPr="009F756D">
        <w:rPr>
          <w:rFonts w:cstheme="minorHAnsi"/>
          <w:sz w:val="24"/>
          <w:szCs w:val="24"/>
          <w:lang w:val="en-US"/>
        </w:rPr>
        <w:t>należy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zamieścić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informację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Pr="009F756D">
        <w:rPr>
          <w:rFonts w:cstheme="minorHAnsi"/>
          <w:b/>
          <w:i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</w:t>
      </w:r>
      <w:r w:rsidR="00891978">
        <w:rPr>
          <w:rFonts w:cstheme="minorHAnsi"/>
          <w:b/>
          <w:i/>
          <w:sz w:val="24"/>
          <w:szCs w:val="24"/>
          <w:lang w:val="en-US"/>
        </w:rPr>
        <w:t>3</w:t>
      </w:r>
      <w:r w:rsidRPr="009F756D">
        <w:rPr>
          <w:rFonts w:cstheme="minorHAnsi"/>
          <w:b/>
          <w:i/>
          <w:sz w:val="24"/>
          <w:szCs w:val="24"/>
          <w:lang w:val="en-US"/>
        </w:rPr>
        <w:t>, Project No. 010/RID/2018/19, amount of funding 12.000.000 PLN.”</w:t>
      </w:r>
    </w:p>
    <w:p w14:paraId="35C7A47C" w14:textId="6CAE0104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rozliczenia przyznanej dotacji RID Wnioskodawca zobowiązany jest niezwłocznie złożyć Załącznik nr 2 </w:t>
      </w:r>
      <w:r w:rsidR="00BD1888" w:rsidRPr="009F756D">
        <w:rPr>
          <w:rFonts w:cstheme="minorHAnsi"/>
          <w:sz w:val="24"/>
          <w:szCs w:val="24"/>
        </w:rPr>
        <w:t xml:space="preserve">(formularz rozliczenia przyznanych środków) </w:t>
      </w:r>
      <w:r w:rsidRPr="009F756D">
        <w:rPr>
          <w:rFonts w:cstheme="minorHAnsi"/>
          <w:sz w:val="24"/>
          <w:szCs w:val="24"/>
        </w:rPr>
        <w:t xml:space="preserve">wraz z fakturą oraz kopię pierwszej i ostatniej strony wydanej publikacji naukowej do asystenta Kierownika Projektu RID na </w:t>
      </w:r>
      <w:r w:rsidR="00650B07" w:rsidRPr="009F756D">
        <w:rPr>
          <w:rFonts w:cstheme="minorHAnsi"/>
          <w:sz w:val="24"/>
          <w:szCs w:val="24"/>
        </w:rPr>
        <w:t>Wydziale Rolnictwa i Leśnictwa, Katedra Genetyki, Hodowli Roślin i Inżynierii Biosurowców,</w:t>
      </w:r>
      <w:r w:rsidRPr="009F756D">
        <w:rPr>
          <w:rFonts w:cstheme="minorHAnsi"/>
          <w:sz w:val="24"/>
          <w:szCs w:val="24"/>
        </w:rPr>
        <w:t>, ul. Plac Łódzki 3, pok. 410, najpóźniej d 30 października 20</w:t>
      </w:r>
      <w:r w:rsidR="00F959FC" w:rsidRPr="009F756D">
        <w:rPr>
          <w:rFonts w:cstheme="minorHAnsi"/>
          <w:sz w:val="24"/>
          <w:szCs w:val="24"/>
        </w:rPr>
        <w:t>2</w:t>
      </w:r>
      <w:r w:rsidR="00891978">
        <w:rPr>
          <w:rFonts w:cstheme="minorHAnsi"/>
          <w:sz w:val="24"/>
          <w:szCs w:val="24"/>
        </w:rPr>
        <w:t>2</w:t>
      </w:r>
      <w:r w:rsidRPr="009F756D">
        <w:rPr>
          <w:rFonts w:cstheme="minorHAnsi"/>
          <w:sz w:val="24"/>
          <w:szCs w:val="24"/>
        </w:rPr>
        <w:t xml:space="preserve"> roku.</w:t>
      </w:r>
    </w:p>
    <w:p w14:paraId="46FE0715" w14:textId="6A69E3EC" w:rsidR="00E66737" w:rsidRDefault="00E66737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Wnioskodawca zobowiązany jest niezwłocznie po opublikowaniu dostarczyć PDF publikacji (lub jej kopię), która </w:t>
      </w:r>
      <w:r w:rsidR="00774CC6" w:rsidRPr="009F756D">
        <w:rPr>
          <w:rFonts w:cstheme="minorHAnsi"/>
          <w:sz w:val="24"/>
          <w:szCs w:val="24"/>
        </w:rPr>
        <w:t>powinna</w:t>
      </w:r>
      <w:r w:rsidRPr="009F756D">
        <w:rPr>
          <w:rFonts w:cstheme="minorHAnsi"/>
          <w:sz w:val="24"/>
          <w:szCs w:val="24"/>
        </w:rPr>
        <w:t xml:space="preserve"> być zamieszczona w zakładce RID strony internetowej Wydziału Rolnictwa </w:t>
      </w:r>
      <w:r w:rsidR="001A354A" w:rsidRPr="009F756D">
        <w:rPr>
          <w:rFonts w:cstheme="minorHAnsi"/>
          <w:sz w:val="24"/>
          <w:szCs w:val="24"/>
        </w:rPr>
        <w:t xml:space="preserve">i Leśnictwa </w:t>
      </w:r>
      <w:r w:rsidRPr="009F756D">
        <w:rPr>
          <w:rFonts w:cstheme="minorHAnsi"/>
          <w:sz w:val="24"/>
          <w:szCs w:val="24"/>
        </w:rPr>
        <w:t>UWM w Olsztynie.</w:t>
      </w:r>
    </w:p>
    <w:p w14:paraId="7B59BD1B" w14:textId="5E75A1A4" w:rsidR="00891978" w:rsidRPr="009F756D" w:rsidRDefault="00891978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Wnioskodawca zobowiąz</w:t>
      </w:r>
      <w:r>
        <w:rPr>
          <w:rFonts w:cstheme="minorHAnsi"/>
          <w:sz w:val="24"/>
          <w:szCs w:val="24"/>
        </w:rPr>
        <w:t xml:space="preserve">uje się zamieszczenia formuły RID w pracach </w:t>
      </w:r>
      <w:r w:rsidRPr="009F756D">
        <w:rPr>
          <w:rFonts w:cstheme="minorHAnsi"/>
          <w:sz w:val="24"/>
          <w:szCs w:val="24"/>
        </w:rPr>
        <w:t>dofinansowan</w:t>
      </w:r>
      <w:r>
        <w:rPr>
          <w:rFonts w:cstheme="minorHAnsi"/>
          <w:sz w:val="24"/>
          <w:szCs w:val="24"/>
        </w:rPr>
        <w:t>ych</w:t>
      </w:r>
      <w:r w:rsidRPr="009F756D">
        <w:rPr>
          <w:rFonts w:cstheme="minorHAnsi"/>
          <w:sz w:val="24"/>
          <w:szCs w:val="24"/>
        </w:rPr>
        <w:t>/</w:t>
      </w:r>
      <w:r>
        <w:rPr>
          <w:rFonts w:cstheme="minorHAnsi"/>
          <w:sz w:val="24"/>
          <w:szCs w:val="24"/>
        </w:rPr>
        <w:t>s</w:t>
      </w:r>
      <w:r w:rsidRPr="009F756D">
        <w:rPr>
          <w:rFonts w:cstheme="minorHAnsi"/>
          <w:sz w:val="24"/>
          <w:szCs w:val="24"/>
        </w:rPr>
        <w:t>finansowan</w:t>
      </w:r>
      <w:r>
        <w:rPr>
          <w:rFonts w:cstheme="minorHAnsi"/>
          <w:sz w:val="24"/>
          <w:szCs w:val="24"/>
        </w:rPr>
        <w:t>ych z projektu, opublikowanych w latach 2023 i później.</w:t>
      </w:r>
    </w:p>
    <w:p w14:paraId="1A6288E6" w14:textId="1F0E5B8B" w:rsidR="00E66737" w:rsidRPr="009F756D" w:rsidRDefault="00E66737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zamknięcia roku finansowego i przygotowania raportu rocznego do </w:t>
      </w:r>
      <w:proofErr w:type="spellStart"/>
      <w:r w:rsidRPr="009F756D">
        <w:rPr>
          <w:rFonts w:cstheme="minorHAnsi"/>
          <w:sz w:val="24"/>
          <w:szCs w:val="24"/>
        </w:rPr>
        <w:t>M</w:t>
      </w:r>
      <w:r w:rsidR="00B61C2B" w:rsidRPr="009F756D">
        <w:rPr>
          <w:rFonts w:cstheme="minorHAnsi"/>
          <w:sz w:val="24"/>
          <w:szCs w:val="24"/>
        </w:rPr>
        <w:t>EiN</w:t>
      </w:r>
      <w:proofErr w:type="spellEnd"/>
      <w:r w:rsidRPr="009F756D">
        <w:rPr>
          <w:rFonts w:cstheme="minorHAnsi"/>
          <w:sz w:val="24"/>
          <w:szCs w:val="24"/>
        </w:rPr>
        <w:t xml:space="preserve"> koszty publikacji artykułu naukowego mogą być ponoszone do 30 listopada 20</w:t>
      </w:r>
      <w:r w:rsidR="00F959FC" w:rsidRPr="009F756D">
        <w:rPr>
          <w:rFonts w:cstheme="minorHAnsi"/>
          <w:sz w:val="24"/>
          <w:szCs w:val="24"/>
        </w:rPr>
        <w:t>2</w:t>
      </w:r>
      <w:r w:rsidR="00891978">
        <w:rPr>
          <w:rFonts w:cstheme="minorHAnsi"/>
          <w:sz w:val="24"/>
          <w:szCs w:val="24"/>
        </w:rPr>
        <w:t xml:space="preserve">2 </w:t>
      </w:r>
      <w:r w:rsidRPr="009F756D">
        <w:rPr>
          <w:rFonts w:cstheme="minorHAnsi"/>
          <w:sz w:val="24"/>
          <w:szCs w:val="24"/>
        </w:rPr>
        <w:t>roku.</w:t>
      </w:r>
    </w:p>
    <w:p w14:paraId="512A91FB" w14:textId="77777777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Regulamin może zostać zmieniony w trakcie roku. Zmiany w regulaminie nie będą dotyczyły publikacji wysłanych do redakcji (decyduje data na potwierdzeniu złożenia wniosku).</w:t>
      </w:r>
    </w:p>
    <w:p w14:paraId="692F2D63" w14:textId="77777777" w:rsidR="00E66737" w:rsidRPr="009F756D" w:rsidRDefault="00E66737" w:rsidP="00E66737">
      <w:pPr>
        <w:spacing w:after="0" w:line="360" w:lineRule="auto"/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51ED1BAF" w14:textId="09551116" w:rsidR="00E66737" w:rsidRPr="009F756D" w:rsidRDefault="00E66737" w:rsidP="00E66737">
      <w:pPr>
        <w:pStyle w:val="Akapitzlist"/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Olsztyn, </w:t>
      </w:r>
      <w:r w:rsidR="00213757">
        <w:rPr>
          <w:rFonts w:cstheme="minorHAnsi"/>
          <w:sz w:val="24"/>
          <w:szCs w:val="24"/>
        </w:rPr>
        <w:t>10</w:t>
      </w:r>
      <w:r w:rsidRPr="009F756D">
        <w:rPr>
          <w:rFonts w:cstheme="minorHAnsi"/>
          <w:sz w:val="24"/>
          <w:szCs w:val="24"/>
        </w:rPr>
        <w:t>.</w:t>
      </w:r>
      <w:r w:rsidR="00213757">
        <w:rPr>
          <w:rFonts w:cstheme="minorHAnsi"/>
          <w:sz w:val="24"/>
          <w:szCs w:val="24"/>
        </w:rPr>
        <w:t>10</w:t>
      </w:r>
      <w:r w:rsidRPr="009F756D">
        <w:rPr>
          <w:rFonts w:cstheme="minorHAnsi"/>
          <w:sz w:val="24"/>
          <w:szCs w:val="24"/>
        </w:rPr>
        <w:t>.20</w:t>
      </w:r>
      <w:r w:rsidR="00F959FC" w:rsidRPr="009F756D">
        <w:rPr>
          <w:rFonts w:cstheme="minorHAnsi"/>
          <w:sz w:val="24"/>
          <w:szCs w:val="24"/>
        </w:rPr>
        <w:t>2</w:t>
      </w:r>
      <w:r w:rsidR="00891978">
        <w:rPr>
          <w:rFonts w:cstheme="minorHAnsi"/>
          <w:sz w:val="24"/>
          <w:szCs w:val="24"/>
        </w:rPr>
        <w:t>2</w:t>
      </w:r>
      <w:r w:rsidRPr="009F756D">
        <w:rPr>
          <w:rFonts w:cstheme="minorHAnsi"/>
          <w:sz w:val="24"/>
          <w:szCs w:val="24"/>
        </w:rPr>
        <w:t xml:space="preserve"> r. </w:t>
      </w:r>
    </w:p>
    <w:p w14:paraId="11BD9F99" w14:textId="77777777" w:rsidR="004C67E6" w:rsidRPr="008C051E" w:rsidRDefault="004C67E6" w:rsidP="000745C8">
      <w:pPr>
        <w:jc w:val="right"/>
        <w:rPr>
          <w:rFonts w:cstheme="minorHAnsi"/>
        </w:rPr>
      </w:pPr>
    </w:p>
    <w:sectPr w:rsidR="004C67E6" w:rsidRPr="008C051E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77EDC" w14:textId="77777777" w:rsidR="004A70CB" w:rsidRDefault="004A70CB" w:rsidP="00032571">
      <w:pPr>
        <w:spacing w:after="0" w:line="240" w:lineRule="auto"/>
      </w:pPr>
      <w:r>
        <w:separator/>
      </w:r>
    </w:p>
  </w:endnote>
  <w:endnote w:type="continuationSeparator" w:id="0">
    <w:p w14:paraId="2894E7CA" w14:textId="77777777" w:rsidR="004A70CB" w:rsidRDefault="004A70C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37870" w14:textId="77777777" w:rsidR="000A0D22" w:rsidRDefault="000A0D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8FE6593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0A0D22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624F9748" w:rsidR="000745C8" w:rsidRPr="00E66737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E66737">
      <w:rPr>
        <w:rFonts w:ascii="Arial Nova" w:hAnsi="Arial Nova"/>
        <w:color w:val="595959" w:themeColor="text1" w:themeTint="A6"/>
        <w:sz w:val="20"/>
        <w:szCs w:val="20"/>
      </w:rPr>
      <w:t>Tel. 89</w:t>
    </w:r>
    <w:r w:rsidR="000A0D22" w:rsidRPr="00E66737">
      <w:rPr>
        <w:rFonts w:ascii="Arial Nova" w:hAnsi="Arial Nova"/>
        <w:color w:val="595959" w:themeColor="text1" w:themeTint="A6"/>
        <w:sz w:val="20"/>
        <w:szCs w:val="20"/>
      </w:rPr>
      <w:t> 523 32 46; 523 48 80</w:t>
    </w:r>
    <w:r w:rsidR="00727707" w:rsidRPr="00E66737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E66737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E66737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1B859" w14:textId="77777777" w:rsidR="000A0D22" w:rsidRDefault="000A0D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CF1E1" w14:textId="77777777" w:rsidR="004A70CB" w:rsidRDefault="004A70CB" w:rsidP="00032571">
      <w:pPr>
        <w:spacing w:after="0" w:line="240" w:lineRule="auto"/>
      </w:pPr>
      <w:r>
        <w:separator/>
      </w:r>
    </w:p>
  </w:footnote>
  <w:footnote w:type="continuationSeparator" w:id="0">
    <w:p w14:paraId="611BFC63" w14:textId="77777777" w:rsidR="004A70CB" w:rsidRDefault="004A70C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50B33" w14:textId="77777777" w:rsidR="000A0D22" w:rsidRDefault="000A0D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44727A7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>BIURO PROJEKTU R</w:t>
    </w:r>
    <w:r w:rsidR="008A23F8">
      <w:rPr>
        <w:rFonts w:ascii="Arial Nova" w:hAnsi="Arial Nova"/>
        <w:b/>
        <w:color w:val="595959" w:themeColor="text1" w:themeTint="A6"/>
        <w:sz w:val="20"/>
        <w:szCs w:val="20"/>
      </w:rPr>
      <w:t>ID w dyscyplinie 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1B2E4" w14:textId="77777777" w:rsidR="000A0D22" w:rsidRDefault="000A0D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A4205"/>
    <w:multiLevelType w:val="hybridMultilevel"/>
    <w:tmpl w:val="19CE5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0597D"/>
    <w:multiLevelType w:val="hybridMultilevel"/>
    <w:tmpl w:val="A1CC8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4887"/>
    <w:multiLevelType w:val="hybridMultilevel"/>
    <w:tmpl w:val="5210A420"/>
    <w:lvl w:ilvl="0" w:tplc="C83E70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E73AB"/>
    <w:multiLevelType w:val="hybridMultilevel"/>
    <w:tmpl w:val="87C05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66F8"/>
    <w:rsid w:val="000745C8"/>
    <w:rsid w:val="000A0D22"/>
    <w:rsid w:val="000B0B69"/>
    <w:rsid w:val="000D4EA6"/>
    <w:rsid w:val="000E3D52"/>
    <w:rsid w:val="000E42D4"/>
    <w:rsid w:val="00133CE8"/>
    <w:rsid w:val="001A354A"/>
    <w:rsid w:val="001F5457"/>
    <w:rsid w:val="0021240C"/>
    <w:rsid w:val="00213757"/>
    <w:rsid w:val="002378DB"/>
    <w:rsid w:val="002C0ECC"/>
    <w:rsid w:val="002C7FB3"/>
    <w:rsid w:val="002F79FE"/>
    <w:rsid w:val="00301EBB"/>
    <w:rsid w:val="003334F4"/>
    <w:rsid w:val="00350969"/>
    <w:rsid w:val="003521CB"/>
    <w:rsid w:val="00451257"/>
    <w:rsid w:val="004A70CB"/>
    <w:rsid w:val="004C67E6"/>
    <w:rsid w:val="004F61E1"/>
    <w:rsid w:val="00501CFC"/>
    <w:rsid w:val="005640AB"/>
    <w:rsid w:val="00581476"/>
    <w:rsid w:val="005B48DF"/>
    <w:rsid w:val="00611C69"/>
    <w:rsid w:val="00650B07"/>
    <w:rsid w:val="006E1694"/>
    <w:rsid w:val="00701700"/>
    <w:rsid w:val="0070741D"/>
    <w:rsid w:val="00727707"/>
    <w:rsid w:val="00774CC6"/>
    <w:rsid w:val="007A785D"/>
    <w:rsid w:val="007C3D5C"/>
    <w:rsid w:val="007F48E4"/>
    <w:rsid w:val="00804D56"/>
    <w:rsid w:val="008835AB"/>
    <w:rsid w:val="008903B9"/>
    <w:rsid w:val="00891978"/>
    <w:rsid w:val="008A23F8"/>
    <w:rsid w:val="008C051E"/>
    <w:rsid w:val="00930CF9"/>
    <w:rsid w:val="009462FA"/>
    <w:rsid w:val="009D25BA"/>
    <w:rsid w:val="009F756D"/>
    <w:rsid w:val="00A01B72"/>
    <w:rsid w:val="00A11B45"/>
    <w:rsid w:val="00A7460E"/>
    <w:rsid w:val="00AC1B24"/>
    <w:rsid w:val="00AD6DAD"/>
    <w:rsid w:val="00AF3C09"/>
    <w:rsid w:val="00B05EC7"/>
    <w:rsid w:val="00B25E46"/>
    <w:rsid w:val="00B53C8A"/>
    <w:rsid w:val="00B54E21"/>
    <w:rsid w:val="00B61C2B"/>
    <w:rsid w:val="00BD1888"/>
    <w:rsid w:val="00C32CEA"/>
    <w:rsid w:val="00C41F4C"/>
    <w:rsid w:val="00C66301"/>
    <w:rsid w:val="00CB5C86"/>
    <w:rsid w:val="00CB5DA4"/>
    <w:rsid w:val="00D40D93"/>
    <w:rsid w:val="00D57BCA"/>
    <w:rsid w:val="00D7748C"/>
    <w:rsid w:val="00D81AD4"/>
    <w:rsid w:val="00DB2001"/>
    <w:rsid w:val="00E14370"/>
    <w:rsid w:val="00E66737"/>
    <w:rsid w:val="00E71180"/>
    <w:rsid w:val="00EF51DE"/>
    <w:rsid w:val="00F12A57"/>
    <w:rsid w:val="00F26B43"/>
    <w:rsid w:val="00F84550"/>
    <w:rsid w:val="00F868C4"/>
    <w:rsid w:val="00F9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23F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AE14D-EBB4-4B0A-8351-8215E8A0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37</cp:revision>
  <dcterms:created xsi:type="dcterms:W3CDTF">2019-02-20T17:05:00Z</dcterms:created>
  <dcterms:modified xsi:type="dcterms:W3CDTF">2022-11-25T08:50:00Z</dcterms:modified>
</cp:coreProperties>
</file>